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block-11787342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ca8d2e90-56c6-4227-b989-cf591d15a380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 xml:space="preserve"> Министерство образования и науки Республики Башкортостан</w:t>
      </w:r>
      <w:bookmarkEnd w:id="1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2" w:name="e2678aaf-ecf3-4703-966c-c57be95f5541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</w:p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B43DB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СОШ </w:t>
      </w:r>
      <w:proofErr w:type="spellStart"/>
      <w:r w:rsidRPr="00B43DB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с.Юрматы</w:t>
      </w:r>
      <w:proofErr w:type="spellEnd"/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3DBC" w:rsidRPr="00B43DBC" w:rsidTr="000B0B32">
        <w:tc>
          <w:tcPr>
            <w:tcW w:w="3114" w:type="dxa"/>
          </w:tcPr>
          <w:p w:rsidR="00B43DBC" w:rsidRPr="00B43DBC" w:rsidRDefault="00B43DBC" w:rsidP="00B43DBC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Л.Т.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08</w:t>
            </w: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3DBC" w:rsidRPr="00B43DBC" w:rsidRDefault="00B43DBC" w:rsidP="00B43DB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3DBC" w:rsidRPr="00B43DBC" w:rsidRDefault="00B43DBC" w:rsidP="00B43DB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№47 от «31» 08   2023 г.</w:t>
            </w:r>
          </w:p>
          <w:p w:rsidR="00B43DBC" w:rsidRPr="00B43DBC" w:rsidRDefault="00B43DBC" w:rsidP="00B43D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B43DBC" w:rsidRPr="00B43DBC" w:rsidRDefault="00B43DBC" w:rsidP="00B43DBC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43DB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РАБОЧАЯ ПРОГРАММА</w:t>
      </w:r>
    </w:p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3D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43DBC">
        <w:rPr>
          <w:rFonts w:ascii="Times New Roman" w:eastAsia="Calibri" w:hAnsi="Times New Roman" w:cs="Times New Roman"/>
          <w:sz w:val="28"/>
          <w:szCs w:val="28"/>
        </w:rPr>
        <w:t>По внеурочной деятельности «Грамотейка»</w:t>
      </w:r>
    </w:p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3DBC">
        <w:rPr>
          <w:rFonts w:ascii="Times New Roman" w:eastAsia="Calibri" w:hAnsi="Times New Roman" w:cs="Times New Roman"/>
          <w:sz w:val="28"/>
          <w:szCs w:val="28"/>
        </w:rPr>
        <w:t>По функциональной грамотности</w:t>
      </w:r>
    </w:p>
    <w:p w:rsidR="00B43DBC" w:rsidRPr="00B43DBC" w:rsidRDefault="00B43DBC" w:rsidP="00B43DBC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B43D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обучающихся 1 – 4 классов </w:t>
      </w: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43DBC" w:rsidRPr="00B43DBC" w:rsidRDefault="00B43DBC" w:rsidP="00B43DBC">
      <w:pPr>
        <w:spacing w:after="0" w:line="276" w:lineRule="auto"/>
        <w:jc w:val="center"/>
        <w:rPr>
          <w:rFonts w:ascii="Calibri" w:eastAsia="Calibri" w:hAnsi="Calibri" w:cs="Times New Roman"/>
        </w:rPr>
      </w:pPr>
      <w:bookmarkStart w:id="3" w:name="508ac55b-44c9-400c-838c-9af63dfa3fb2"/>
      <w:proofErr w:type="spellStart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proofErr w:type="gramStart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>.Ю</w:t>
      </w:r>
      <w:proofErr w:type="gramEnd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>рматы</w:t>
      </w:r>
      <w:bookmarkEnd w:id="3"/>
      <w:proofErr w:type="spellEnd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4" w:name="d20e1ab1-8771-4456-8e22-9864249693d4"/>
      <w:r w:rsidRPr="00B43DBC">
        <w:rPr>
          <w:rFonts w:ascii="Times New Roman" w:eastAsia="Calibri" w:hAnsi="Times New Roman" w:cs="Times New Roman"/>
          <w:b/>
          <w:color w:val="000000"/>
          <w:sz w:val="28"/>
        </w:rPr>
        <w:t>2023</w:t>
      </w:r>
      <w:bookmarkEnd w:id="4"/>
    </w:p>
    <w:p w:rsidR="00B43DBC" w:rsidRPr="00B43DBC" w:rsidRDefault="00B43DBC" w:rsidP="00B43DBC">
      <w:pPr>
        <w:spacing w:after="200" w:line="276" w:lineRule="auto"/>
        <w:rPr>
          <w:rFonts w:ascii="Calibri" w:eastAsia="Calibri" w:hAnsi="Calibri" w:cs="Times New Roman"/>
        </w:rPr>
        <w:sectPr w:rsidR="00B43DBC" w:rsidRPr="00B43DBC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644EEB" w:rsidRPr="00644EEB" w:rsidRDefault="00644EEB" w:rsidP="00B43DB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lastRenderedPageBreak/>
        <w:t>Пояснительная записка</w:t>
      </w:r>
    </w:p>
    <w:p w:rsidR="00644EEB" w:rsidRPr="00644EEB" w:rsidRDefault="00644EEB" w:rsidP="00644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курса внеурочной деятельности для третьего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644EEB" w:rsidRPr="00644EEB" w:rsidRDefault="00644EEB" w:rsidP="00644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общеучебные</w:t>
      </w:r>
      <w:proofErr w:type="spellEnd"/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 и психологические особенности младшего школьника. </w:t>
      </w:r>
    </w:p>
    <w:p w:rsidR="00644EEB" w:rsidRPr="00644EEB" w:rsidRDefault="00644EEB" w:rsidP="00644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i/>
          <w:color w:val="000000"/>
          <w:lang w:eastAsia="ru-RU"/>
        </w:rPr>
        <w:t>Цель программы:</w:t>
      </w:r>
      <w:r w:rsidRPr="00644EE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</w:t>
      </w:r>
      <w:r w:rsidRPr="00644EE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развития функциональной грамотности. </w:t>
      </w:r>
    </w:p>
    <w:p w:rsidR="00644EEB" w:rsidRPr="00644EEB" w:rsidRDefault="00644EEB" w:rsidP="00644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блока </w:t>
      </w:r>
      <w:r w:rsidRPr="00644EE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«Читательская грамотность»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644EEB" w:rsidRPr="00644EEB" w:rsidRDefault="00644EEB" w:rsidP="00644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</w:t>
      </w:r>
      <w:r w:rsidRPr="00644EE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изучения блока </w:t>
      </w:r>
      <w:r w:rsidRPr="00644E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644EE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Математическая грамотность»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644EEB" w:rsidRPr="00644EEB" w:rsidRDefault="00644EEB" w:rsidP="00644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color w:val="000000"/>
          <w:lang w:eastAsia="ru-RU"/>
        </w:rPr>
        <w:t>Целью</w:t>
      </w:r>
      <w:r w:rsidRPr="00644EE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изучения блока</w:t>
      </w:r>
      <w:r w:rsidRPr="00644EE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«Финансовая грамотность»</w:t>
      </w:r>
      <w:r w:rsidRPr="00644EE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bCs/>
          <w:color w:val="000000"/>
          <w:lang w:eastAsia="ru-RU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</w:t>
      </w:r>
      <w:r w:rsidRPr="00644EE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изучения блока </w:t>
      </w:r>
      <w:r w:rsidRPr="00644E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644EE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Естественно-научная грамотность»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изменений, которые вносит в него деятельность человека, а также для принятия соответствующих решений.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Программа курса внеурочной деятельности «Функциональная грамотность» предназначена для реализации в 3 классе начальной школы и рассчитана на 34 часа (при 1 часе в неделю).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В первом полугодии проводятся занятия по формированию читательской и естественно-научной грамотности, во втором полугодии – по формированию математической и финансовой грамотности.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4EEB" w:rsidRPr="00644EEB" w:rsidRDefault="00644EEB" w:rsidP="00644EEB">
      <w:pPr>
        <w:spacing w:after="0" w:line="235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t>Содержание программы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644EEB">
        <w:rPr>
          <w:rFonts w:ascii="Times New Roman" w:eastAsia="Times New Roman" w:hAnsi="Times New Roman" w:cs="Times New Roman"/>
          <w:i/>
          <w:lang w:eastAsia="ru-RU"/>
        </w:rPr>
        <w:t>Читательская</w:t>
      </w:r>
      <w:r w:rsidRPr="00644EEB">
        <w:rPr>
          <w:rFonts w:ascii="Times New Roman" w:eastAsia="Times New Roman" w:hAnsi="Times New Roman" w:cs="Times New Roman"/>
          <w:lang w:eastAsia="ru-RU"/>
        </w:rPr>
        <w:t xml:space="preserve">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i/>
          <w:lang w:eastAsia="ru-RU"/>
        </w:rPr>
        <w:t xml:space="preserve">Естественно-научная </w:t>
      </w:r>
      <w:r w:rsidRPr="00644EEB">
        <w:rPr>
          <w:rFonts w:ascii="Times New Roman" w:eastAsia="Times New Roman" w:hAnsi="Times New Roman" w:cs="Times New Roman"/>
          <w:lang w:eastAsia="ru-RU"/>
        </w:rPr>
        <w:t>грамотность (2, 4, 6, 8, 10, 12, 14 занятия):</w:t>
      </w:r>
      <w:r w:rsidRPr="00644EE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lang w:eastAsia="ru-RU"/>
        </w:rPr>
        <w:t>особенности жизнедеятельности дождевых червей: кальций и его роль в организме человека,</w:t>
      </w:r>
      <w:r w:rsidRPr="00644EE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lang w:eastAsia="ru-RU"/>
        </w:rPr>
        <w:t>дрожжи, виды облаков, свойства мела, свойства мыла, восковые свечи, магнит и его свойства.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B050"/>
          <w:lang w:eastAsia="ru-RU"/>
        </w:rPr>
      </w:pPr>
      <w:r w:rsidRPr="00644EEB">
        <w:rPr>
          <w:rFonts w:ascii="Times New Roman" w:eastAsia="Times New Roman" w:hAnsi="Times New Roman" w:cs="Times New Roman"/>
          <w:i/>
          <w:lang w:eastAsia="ru-RU"/>
        </w:rPr>
        <w:t>Финансовая</w:t>
      </w:r>
      <w:r w:rsidRPr="00644EEB">
        <w:rPr>
          <w:rFonts w:ascii="Times New Roman" w:eastAsia="Times New Roman" w:hAnsi="Times New Roman" w:cs="Times New Roman"/>
          <w:lang w:eastAsia="ru-RU"/>
        </w:rPr>
        <w:t xml:space="preserve"> грамотность</w:t>
      </w:r>
      <w:r w:rsidRPr="00644EE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lang w:eastAsia="ru-RU"/>
        </w:rPr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i/>
          <w:lang w:eastAsia="ru-RU"/>
        </w:rPr>
        <w:t>Математическая</w:t>
      </w:r>
      <w:r w:rsidRPr="00644EEB">
        <w:rPr>
          <w:rFonts w:ascii="Times New Roman" w:eastAsia="Times New Roman" w:hAnsi="Times New Roman" w:cs="Times New Roman"/>
          <w:lang w:eastAsia="ru-RU"/>
        </w:rPr>
        <w:t xml:space="preserve"> грамотность</w:t>
      </w:r>
      <w:r w:rsidRPr="00644EE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lang w:eastAsia="ru-RU"/>
        </w:rPr>
        <w:t>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44EEB">
        <w:rPr>
          <w:rFonts w:ascii="Times New Roman" w:eastAsia="Times New Roman" w:hAnsi="Times New Roman" w:cs="Arial"/>
          <w:b/>
          <w:bCs/>
          <w:iCs/>
          <w:smallCaps/>
          <w:color w:val="000000"/>
          <w:lang w:eastAsia="ru-RU"/>
        </w:rPr>
        <w:t>Планируемые р</w:t>
      </w:r>
      <w:r w:rsidRPr="00644EEB">
        <w:rPr>
          <w:rFonts w:ascii="Times New Roman" w:eastAsia="Times New Roman" w:hAnsi="Times New Roman" w:cs="Arial"/>
          <w:b/>
          <w:smallCaps/>
          <w:color w:val="000000"/>
          <w:lang w:eastAsia="ru-RU"/>
        </w:rPr>
        <w:t>езультаты освоения курса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Arial"/>
          <w:color w:val="000000"/>
          <w:lang w:eastAsia="ru-RU"/>
        </w:rPr>
        <w:t xml:space="preserve">Программа обеспечивает достижение третьеклассниками следующих личностных, </w:t>
      </w:r>
      <w:proofErr w:type="spellStart"/>
      <w:r w:rsidRPr="00644EEB">
        <w:rPr>
          <w:rFonts w:ascii="Times New Roman" w:eastAsia="Times New Roman" w:hAnsi="Times New Roman" w:cs="Arial"/>
          <w:color w:val="000000"/>
          <w:lang w:eastAsia="ru-RU"/>
        </w:rPr>
        <w:t>метапредметных</w:t>
      </w:r>
      <w:proofErr w:type="spellEnd"/>
      <w:r w:rsidRPr="00644EEB">
        <w:rPr>
          <w:rFonts w:ascii="Times New Roman" w:eastAsia="Times New Roman" w:hAnsi="Times New Roman" w:cs="Arial"/>
          <w:color w:val="000000"/>
          <w:lang w:eastAsia="ru-RU"/>
        </w:rPr>
        <w:t xml:space="preserve"> результатов.</w:t>
      </w:r>
      <w:r w:rsidRPr="00644E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i/>
          <w:lang w:eastAsia="ru-RU"/>
        </w:rPr>
        <w:t>Личностные</w:t>
      </w: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bCs/>
          <w:lang w:eastAsia="ru-RU"/>
        </w:rPr>
        <w:t>результаты</w:t>
      </w:r>
      <w:r w:rsidRPr="00644EEB">
        <w:rPr>
          <w:rFonts w:ascii="Times New Roman" w:eastAsia="Times New Roman" w:hAnsi="Times New Roman" w:cs="Times New Roman"/>
          <w:lang w:eastAsia="ru-RU"/>
        </w:rPr>
        <w:t xml:space="preserve"> изучения курса: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lastRenderedPageBreak/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 осознавать личную ответственность за свои поступки;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уметь сотрудничать со взрослыми и сверстниками в различных ситуациях.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44EEB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Метапредметные</w:t>
      </w:r>
      <w:proofErr w:type="spellEnd"/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результаты изучения курса: </w:t>
      </w:r>
    </w:p>
    <w:p w:rsidR="00644EEB" w:rsidRPr="00644EEB" w:rsidRDefault="00644EEB" w:rsidP="00644EEB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</w:pPr>
      <w:r w:rsidRPr="00644EEB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 xml:space="preserve">Познавательные: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– использовать различные способы поиска, сбора, обработки, анализа и представления информации;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использовать знаково-символические средства, в том числе моделирование;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ориентироваться в своей системе знаний: отличать новое от уже известного;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делать предварительный отбор источников информации: ориентироваться в потоке информации;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перерабатывать полученную информацию: сравнивать и группировать объекты;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преобразовывать информацию из одной формы в другую.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644EEB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Регулятивные: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проявлять познавательную и творческую инициативу;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принимать и сохранять учебную цель и задачу;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644EEB">
        <w:rPr>
          <w:rFonts w:ascii="Times New Roman" w:eastAsia="Times New Roman" w:hAnsi="Times New Roman" w:cs="Times New Roman"/>
          <w:spacing w:val="-4"/>
          <w:lang w:eastAsia="ru-RU"/>
        </w:rPr>
        <w:t>планировать ее реализацию, в том числе во внутреннем плане;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контролировать и оценивать свои действия, вносить соответствующие коррективы в их выполнение;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644EEB">
        <w:rPr>
          <w:rFonts w:ascii="Times New Roman" w:eastAsia="Times New Roman" w:hAnsi="Times New Roman" w:cs="Times New Roman"/>
          <w:spacing w:val="-4"/>
          <w:lang w:eastAsia="ru-RU"/>
        </w:rPr>
        <w:t>уметь отличать правильно выполненное задание от неверного;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644EEB">
        <w:rPr>
          <w:rFonts w:ascii="Times New Roman" w:eastAsia="Times New Roman" w:hAnsi="Times New Roman" w:cs="Times New Roman"/>
          <w:lang w:eastAsia="ru-RU"/>
        </w:rPr>
        <w:t>взаимооценка</w:t>
      </w:r>
      <w:proofErr w:type="spellEnd"/>
      <w:r w:rsidRPr="00644EEB">
        <w:rPr>
          <w:rFonts w:ascii="Times New Roman" w:eastAsia="Times New Roman" w:hAnsi="Times New Roman" w:cs="Times New Roman"/>
          <w:lang w:eastAsia="ru-RU"/>
        </w:rPr>
        <w:t>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44EEB">
        <w:rPr>
          <w:rFonts w:ascii="Times New Roman" w:eastAsia="Times New Roman" w:hAnsi="Times New Roman" w:cs="Times New Roman"/>
          <w:bCs/>
          <w:u w:val="single"/>
          <w:lang w:eastAsia="ru-RU"/>
        </w:rPr>
        <w:t>Коммуникативные</w:t>
      </w:r>
      <w:r w:rsidRPr="00644EEB">
        <w:rPr>
          <w:rFonts w:ascii="Times New Roman" w:eastAsia="Times New Roman" w:hAnsi="Times New Roman" w:cs="Times New Roman"/>
          <w:u w:val="single"/>
          <w:lang w:eastAsia="ru-RU"/>
        </w:rPr>
        <w:t xml:space="preserve">: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lastRenderedPageBreak/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слушать и понимать речь других;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совместно договариваться о правилах работы в группе;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учиться выполнять различные роли в группе (лидера, исполнителя, критика).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644EEB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 «Читательская грамотность»: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способность различать тексты различных жанров и типов;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умение находить необходимую информацию в прочитанных текстах;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644EEB">
        <w:rPr>
          <w:rFonts w:ascii="Times New Roman" w:eastAsia="Times New Roman" w:hAnsi="Times New Roman" w:cs="Times New Roman"/>
          <w:spacing w:val="-6"/>
          <w:lang w:eastAsia="ru-RU"/>
        </w:rPr>
        <w:t>умение задавать вопросы по содержанию прочитанных текстов;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644EEB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 «Математическая грамотность»: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способность проводить математические рассуждения;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644EEB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 «Финансовая грамотность»: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644EEB">
        <w:rPr>
          <w:rFonts w:ascii="Times New Roman" w:eastAsia="Times New Roman" w:hAnsi="Times New Roman" w:cs="Times New Roman"/>
          <w:spacing w:val="-6"/>
          <w:lang w:eastAsia="ru-RU"/>
        </w:rPr>
        <w:t>понимание и правильное использование финансовых терминов;</w:t>
      </w:r>
      <w:r w:rsidRPr="00644E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представление о семейных расходах и доходах;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умение проводить простейшие расчеты семейного бюджета;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 xml:space="preserve">– представление о различных видах семейных доходов; 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lastRenderedPageBreak/>
        <w:t>– представление о различных видах семейных расходов;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представление о способах экономии семейного бюджета.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644EEB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644EEB">
        <w:rPr>
          <w:rFonts w:ascii="Times New Roman" w:eastAsia="Times New Roman" w:hAnsi="Times New Roman" w:cs="Times New Roman"/>
          <w:b/>
          <w:bCs/>
          <w:lang w:eastAsia="ru-RU"/>
        </w:rPr>
        <w:t xml:space="preserve"> «Естественно-научная грамотность»: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4EEB">
        <w:rPr>
          <w:rFonts w:ascii="Times New Roman" w:eastAsia="Times New Roman" w:hAnsi="Times New Roman" w:cs="Times New Roman"/>
          <w:lang w:eastAsia="ru-RU"/>
        </w:rPr>
        <w:t>– способность понимать основные особенности естествознания как формы человеческого познания.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4EEB" w:rsidRPr="00644EEB" w:rsidRDefault="00644EEB" w:rsidP="00644EE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t>Оценка д</w:t>
      </w:r>
      <w:r w:rsidRPr="00644EEB">
        <w:rPr>
          <w:rFonts w:ascii="Times New Roman Полужирный" w:eastAsia="Times New Roman" w:hAnsi="Times New Roman Полужирный" w:cs="Times New Roman"/>
          <w:b/>
          <w:smallCaps/>
          <w:color w:val="000000"/>
          <w:lang w:eastAsia="ru-RU"/>
        </w:rPr>
        <w:t>остижения планируемы</w:t>
      </w:r>
      <w:r w:rsidRPr="00644EEB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t>х</w:t>
      </w:r>
      <w:r w:rsidRPr="00644EEB">
        <w:rPr>
          <w:rFonts w:ascii="Times New Roman Полужирный" w:eastAsia="Times New Roman" w:hAnsi="Times New Roman Полужирный" w:cs="Times New Roman"/>
          <w:b/>
          <w:smallCaps/>
          <w:color w:val="000000"/>
          <w:lang w:eastAsia="ru-RU"/>
        </w:rPr>
        <w:t xml:space="preserve"> результатов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Обучение ведется на </w:t>
      </w:r>
      <w:proofErr w:type="spellStart"/>
      <w:r w:rsidRPr="00644EEB">
        <w:rPr>
          <w:rFonts w:ascii="Times New Roman" w:eastAsia="Times New Roman" w:hAnsi="Times New Roman" w:cs="Times New Roman"/>
          <w:bCs/>
          <w:color w:val="000000"/>
          <w:lang w:eastAsia="ru-RU"/>
        </w:rPr>
        <w:t>безотметочной</w:t>
      </w:r>
      <w:proofErr w:type="spellEnd"/>
      <w:r w:rsidRPr="00644EE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основе.</w:t>
      </w:r>
    </w:p>
    <w:p w:rsidR="00644EEB" w:rsidRPr="00644EEB" w:rsidRDefault="00644EEB" w:rsidP="00644EEB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Для оценки эффективности</w:t>
      </w:r>
      <w:r w:rsidRPr="00644EE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занятий можно использовать следующие показатели:</w:t>
      </w:r>
    </w:p>
    <w:p w:rsidR="00644EEB" w:rsidRPr="00644EEB" w:rsidRDefault="00644EEB" w:rsidP="00644EEB">
      <w:pPr>
        <w:numPr>
          <w:ilvl w:val="0"/>
          <w:numId w:val="1"/>
        </w:num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степень помощи, которую оказывает учитель учащимся при выполнении заданий;</w:t>
      </w:r>
    </w:p>
    <w:p w:rsidR="00644EEB" w:rsidRPr="00644EEB" w:rsidRDefault="00644EEB" w:rsidP="00644EEB">
      <w:pPr>
        <w:numPr>
          <w:ilvl w:val="0"/>
          <w:numId w:val="1"/>
        </w:num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644EEB" w:rsidRPr="00644EEB" w:rsidRDefault="00644EEB" w:rsidP="00644EEB">
      <w:pPr>
        <w:numPr>
          <w:ilvl w:val="0"/>
          <w:numId w:val="1"/>
        </w:num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644EEB" w:rsidRPr="00644EEB" w:rsidRDefault="00644EEB" w:rsidP="00644EEB">
      <w:pPr>
        <w:numPr>
          <w:ilvl w:val="0"/>
          <w:numId w:val="1"/>
        </w:numPr>
        <w:spacing w:after="0" w:line="235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color w:val="000000"/>
          <w:lang w:eastAsia="ru-RU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:rsidR="00644EEB" w:rsidRPr="00644EEB" w:rsidRDefault="00644EEB" w:rsidP="00644EEB">
      <w:pPr>
        <w:spacing w:after="0" w:line="360" w:lineRule="auto"/>
        <w:ind w:firstLine="360"/>
        <w:rPr>
          <w:rFonts w:ascii="Arial" w:eastAsia="Times New Roman" w:hAnsi="Arial" w:cs="Arial"/>
          <w:color w:val="000000"/>
          <w:lang w:eastAsia="ru-RU"/>
        </w:rPr>
        <w:sectPr w:rsidR="00644EEB" w:rsidRPr="00644EEB" w:rsidSect="00A715FF">
          <w:footerReference w:type="even" r:id="rId8"/>
          <w:footerReference w:type="default" r:id="rId9"/>
          <w:pgSz w:w="8392" w:h="11907" w:code="11"/>
          <w:pgMar w:top="284" w:right="964" w:bottom="1134" w:left="964" w:header="709" w:footer="709" w:gutter="0"/>
          <w:cols w:space="708"/>
          <w:titlePg/>
          <w:docGrid w:linePitch="360"/>
        </w:sectPr>
      </w:pPr>
    </w:p>
    <w:p w:rsidR="00644EEB" w:rsidRPr="00644EEB" w:rsidRDefault="00644EEB" w:rsidP="00644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</w:pPr>
      <w:r w:rsidRPr="00644EEB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lastRenderedPageBreak/>
        <w:t>Календарно-т</w:t>
      </w:r>
      <w:r w:rsidRPr="00644EEB">
        <w:rPr>
          <w:rFonts w:ascii="Times New Roman Полужирный" w:eastAsia="Times New Roman" w:hAnsi="Times New Roman Полужирный" w:cs="Times New Roman"/>
          <w:b/>
          <w:smallCaps/>
          <w:color w:val="000000"/>
          <w:lang w:eastAsia="ru-RU"/>
        </w:rPr>
        <w:t>ематическое планирование</w:t>
      </w:r>
    </w:p>
    <w:p w:rsidR="00644EEB" w:rsidRPr="00644EEB" w:rsidRDefault="00644EEB" w:rsidP="00644EEB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lang w:eastAsia="ru-RU"/>
        </w:rPr>
      </w:pPr>
    </w:p>
    <w:tbl>
      <w:tblPr>
        <w:tblW w:w="10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8"/>
        <w:gridCol w:w="10"/>
        <w:gridCol w:w="11"/>
        <w:gridCol w:w="8"/>
        <w:gridCol w:w="15"/>
        <w:gridCol w:w="50"/>
        <w:gridCol w:w="18"/>
        <w:gridCol w:w="9"/>
        <w:gridCol w:w="8"/>
        <w:gridCol w:w="665"/>
        <w:gridCol w:w="20"/>
        <w:gridCol w:w="18"/>
        <w:gridCol w:w="16"/>
        <w:gridCol w:w="34"/>
        <w:gridCol w:w="155"/>
        <w:gridCol w:w="24"/>
        <w:gridCol w:w="8"/>
        <w:gridCol w:w="18"/>
        <w:gridCol w:w="13"/>
        <w:gridCol w:w="33"/>
        <w:gridCol w:w="722"/>
        <w:gridCol w:w="3624"/>
        <w:gridCol w:w="4721"/>
        <w:gridCol w:w="26"/>
      </w:tblGrid>
      <w:tr w:rsidR="00644EEB" w:rsidRPr="00644EEB" w:rsidTr="005727F8">
        <w:trPr>
          <w:trHeight w:val="282"/>
          <w:jc w:val="center"/>
        </w:trPr>
        <w:tc>
          <w:tcPr>
            <w:tcW w:w="651" w:type="dxa"/>
            <w:gridSpan w:val="10"/>
            <w:vMerge w:val="restart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722" w:type="dxa"/>
            <w:gridSpan w:val="1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</w:t>
            </w:r>
          </w:p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625" w:type="dxa"/>
            <w:vMerge w:val="restart"/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</w:t>
            </w:r>
          </w:p>
        </w:tc>
        <w:tc>
          <w:tcPr>
            <w:tcW w:w="474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умения </w:t>
            </w:r>
          </w:p>
        </w:tc>
      </w:tr>
      <w:tr w:rsidR="00644EEB" w:rsidRPr="00644EEB" w:rsidTr="005727F8">
        <w:trPr>
          <w:gridAfter w:val="1"/>
          <w:wAfter w:w="26" w:type="dxa"/>
          <w:trHeight w:val="228"/>
          <w:jc w:val="center"/>
        </w:trPr>
        <w:tc>
          <w:tcPr>
            <w:tcW w:w="651" w:type="dxa"/>
            <w:gridSpan w:val="10"/>
            <w:vMerge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53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</w:t>
            </w:r>
          </w:p>
        </w:tc>
        <w:tc>
          <w:tcPr>
            <w:tcW w:w="969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</w:t>
            </w:r>
          </w:p>
        </w:tc>
        <w:tc>
          <w:tcPr>
            <w:tcW w:w="3625" w:type="dxa"/>
            <w:vMerge/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723" w:type="dxa"/>
            <w:tcBorders>
              <w:top w:val="nil"/>
            </w:tcBorders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10721" w:type="dxa"/>
            <w:gridSpan w:val="2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 «Читательская грамотность»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651" w:type="dxa"/>
            <w:gridSpan w:val="10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3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дождевого червяка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тип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предложение словами из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периоды развития дождевого червя на основе теста;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объяснять, почему дождевые черви – это настоящие сокровища, живущие под землёй; 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на основе теста способ питания дождевых червей;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предложение, соответствующее рисунку;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выбирать утверждения, соответствующие тексту;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вопрос по содержанию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дополнительные вопросы, ответов на которые нет в тексте.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66" w:type="dxa"/>
            <w:gridSpan w:val="6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993" w:type="dxa"/>
            <w:gridSpan w:val="10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4" w:type="dxa"/>
            <w:gridSpan w:val="6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Кальций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Работать с кластером;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предложение словами из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что такое минерал;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стройматериалы, содержащие кальций;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 значение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выбирать утверждения, которые соответствуют прочитанному тексту;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предложения по рисунку;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66" w:type="dxa"/>
            <w:gridSpan w:val="6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gridSpan w:val="10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4" w:type="dxa"/>
            <w:gridSpan w:val="6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весит облако?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тип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что вынесено в заглавие – тема или главная мысль;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ответ на вопрос в тексте;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 значение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предложения;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выбирать вопросы, на которые можно найти ответы в тексте;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план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 о прочитанном произведении;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вопрос по содержанию текста и записывать ответ на составленный вопрос;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определять название книг с достоверными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сведениями.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43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861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– всему голова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тип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что вынесено в заглавие – тема или главная мысль;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записывать пословицы о хлебе;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записывать предложение, которое соответствует рисунку;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ответ на вопрос в тексте;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 значение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 о прочитанном произведении;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вопрос по содержанию текста и записывать ответ на составленный вопрос;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работать с толкованием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порядок следования предложений;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хлебобулочные изделия.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43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61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мел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Заполнять кластер о происхождении мела;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вопрос по готовому ответу;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давать определение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работать с толковым словарём;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работать с толкованием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соединять части предложений и определять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их порядок;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план текста в виде вопросов;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872" w:type="dxa"/>
            <w:gridSpan w:val="1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мыло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предложение;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давать определение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работать с толковым словарём;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соединять части предложений и определять их порядок;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в тексте предложение, которое соответствует рисунку;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в тексте предложение по заданному условию;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текст по заданному условию;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даты принятия гербов.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72" w:type="dxa"/>
            <w:gridSpan w:val="1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свечи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Давать определение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записывать ответ на поставленный вопрос;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слово по его лексическому значению;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вещества, которые используют при изготовлении свечей;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выбрать вопросы, на которые можно найти ответ в тексте;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 составлять вопросы и находить ответы в тексте;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соединять части предложений и определять их порядок;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заполнять кластер по рисункам на основе прочитанного текста;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правила безопасности при использовании свечей;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 о прочитанном произведении;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отвечать на поставленный вопрос.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22" w:type="dxa"/>
            <w:gridSpan w:val="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882" w:type="dxa"/>
            <w:gridSpan w:val="1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Давать определение слова;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предложение;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ответ на поставленный вопрос;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 значение словосочетания;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 помощью текста находить отличия между предметами;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предметы, о которых говорится в тексте;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 о прочитанном произведении.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10721" w:type="dxa"/>
            <w:gridSpan w:val="2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 «Естественно-научная грамотность»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22" w:type="dxa"/>
            <w:gridSpan w:val="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32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gridSpan w:val="9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Дождевые черви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части тела дождевого червя;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какую роль играют щетинки в жизни животного;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рассказывать, чем питается дождевой червь;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 объяснять, почему во время дождя дождевые черви выползают на поверхность земли;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наблюдать, как дождевые черви создают плодородную почву;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заполнять таблицу-характеристику на дождевого червя.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838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Полезный кальций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Заполнять таблицу;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дополнять предложение;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с помощью опытов, что происходит с костями и скорлупой яйца, если из них удалить кальций;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суточное меню с молочными продуктами;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дописывать вывод о необходимости кальция для организма.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8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облака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 помощью опыта показывать образование облаков;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почему облака увеличиваются в размере;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явления природы;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виды облаков;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определять погоду по облакам. 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38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хлеб и дрожжи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внешние признаки сходства и различия ржи и пшеницы;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 описывать внешний вид ржаного и пшеничного хлеба;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наличие дырочек в хлебобулочных изделиях;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давать определение слову «дрожжи»;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проводить опыт, показывающий влияние температуры на процесс брожения;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проводить опыт, показывающий влияние сахара на процесс брожения;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проводить опыт, доказывающий образование углекислого газа при брожении;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644EEB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проводить опыт, доказывающий, что вкус и качество хлеба зависят от выдержки теста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43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793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7" w:type="dxa"/>
            <w:gridSpan w:val="10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Интересное вещество – мел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внешние признаки мела;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доказывать, что мел не растворяется в воде;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называть, из чего состоит мел;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доказывать, что мел содержит карбонат кальция;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состав мела;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области применения мела.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43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93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7" w:type="dxa"/>
            <w:gridSpan w:val="10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интересно мыло и как оно «работает»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виды мыла;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исследовать мыло в сухом виде;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показывать, что при намокании мыла появляется пена;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 проводить опыт, доказывающий, что мыло очищает воду от масла;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проводить опыт, доказывающий, что мыло уменьшает поверхностное натяжение воды;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исследовать с помощью лупы мыльные пузыри;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доказывать, что мыльные пузыри образуются из жидкого мыла.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784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свечи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 о строении свечи;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 о зонах пламени свечи;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почему гаснет свеча;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почему внутри ёмкости поднимается вода;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почему происходит возгорание дыма.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84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Волшебный магнит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виды магнитов;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 опытным путём, какие предметы притягивает магнит;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доказывать с помощью опыта, что магнитная сила действует через стекло и другие предметы;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показывать с помощью опыта, что магнит может намагничивать металлические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рассказывать о том, что магнит имеет два полюса;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показывать с помощью опыта, как можно создать компас.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10721" w:type="dxa"/>
            <w:gridSpan w:val="2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Проверочная работа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03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gridSpan w:val="9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lang w:eastAsia="ru-RU"/>
              </w:rPr>
              <w:t>Проверь себя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Ориентироваться в понятиях, изученных в первом полугодии;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применять полученные знания в повседневной жизни;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работать самостоятельно;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10721" w:type="dxa"/>
            <w:gridSpan w:val="2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lang w:eastAsia="ru-RU"/>
              </w:rPr>
              <w:t>Блок «Финансовая грамотность»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634" w:type="dxa"/>
            <w:gridSpan w:val="8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75" w:type="dxa"/>
            <w:gridSpan w:val="11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Что такое «бюджет»?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Понимать и правильно использовать финансовые термины: «бюджет», «налоги»; «дефицит», «профицит»;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понимать, из каких уровней состоит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бюджетная система России;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откуда берутся деньги в госбюджете и куда они расходуются;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выдвигать свои предположения и уметь аргументировать свой ответ;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уметь слушать и слышать собеседника.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643" w:type="dxa"/>
            <w:gridSpan w:val="9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948" w:type="dxa"/>
            <w:gridSpan w:val="9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Семейный бюджет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 значение понятия «семейный бюджет»;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644EEB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понимать, как в семье появляются доходы;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делить расходы на «обязательные», «желаемые и «непредвиденные»;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заполнять кластер;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формулировать высказывание в устной и письменной речи на заданную тему.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643" w:type="dxa"/>
            <w:gridSpan w:val="9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48" w:type="dxa"/>
            <w:gridSpan w:val="9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Откуда в семье берутся деньги? Зарплата</w:t>
            </w:r>
          </w:p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Понимать и правильно использовать финансовые термины: «заработная плата», «фиксированная зарплата», «аванс», «премия» и «гонорар»; </w:t>
            </w:r>
          </w:p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данные, представленные в виде графика;</w:t>
            </w:r>
          </w:p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приводить примеры различных профессий;</w:t>
            </w:r>
          </w:p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отчего может зависеть размер заработной платы.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616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967" w:type="dxa"/>
            <w:gridSpan w:val="10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0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Откуда в семье берутся деньги?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Пенсия и социальные пособия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– Понимать и правильно использовать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финансовые термины: «пенсия», «досрочная пенсия», «пособие»; </w:t>
            </w:r>
          </w:p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 доступном для третьеклассника уровне определять основание для назначения досрочной пенсии;</w:t>
            </w:r>
          </w:p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пособия, которые получают граждане нашей страны;</w:t>
            </w:r>
          </w:p>
          <w:p w:rsidR="00644EEB" w:rsidRPr="00644EEB" w:rsidRDefault="00644EEB" w:rsidP="00644EEB">
            <w:pPr>
              <w:spacing w:after="0"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какие пособия относятся к регулярным, а какие – к эпизодическим.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616" w:type="dxa"/>
            <w:gridSpan w:val="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967" w:type="dxa"/>
            <w:gridSpan w:val="10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0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Откуда в семье берутся деньги? Наследство, вклад, выигрыш</w:t>
            </w:r>
          </w:p>
        </w:tc>
        <w:tc>
          <w:tcPr>
            <w:tcW w:w="4723" w:type="dxa"/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–– Понимать и правильно использовать финансовые термины: «случайный доход», «выигрыш», «клад», «наследство» и «движимое и недвижимое имущество»; 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понимать, что выигрыш облагается налогом;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иметь представления о налогах, которые человек должен заплатить от доходов, полученных в виде выигрыша;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понимать, как должен поступить человек, нашедший клад;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называть предметы, которые человек может получить в наследство.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43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112" w:type="dxa"/>
            <w:gridSpan w:val="1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8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На что тратятся семейные деньги? Виды расходов</w:t>
            </w:r>
          </w:p>
        </w:tc>
        <w:tc>
          <w:tcPr>
            <w:tcW w:w="4723" w:type="dxa"/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–– Понимать и правильно использовать финансовые термины: «обязательные расходы», «желаемые расходы»,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«непредвиденные расходы»,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«текущие расходы», «капитальные расходы», «чрезвычайные расходы», «ежемесячные расходы», «ежегодные расходы», «сезонные расходы», «разовые расходы»,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к какой группе относятся те или иные расходы.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43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1112" w:type="dxa"/>
            <w:gridSpan w:val="1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718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На что тратятся семейные деньги? Обязательные платежи</w:t>
            </w:r>
          </w:p>
        </w:tc>
        <w:tc>
          <w:tcPr>
            <w:tcW w:w="4723" w:type="dxa"/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Понимать и правильно использовать финансовые термины: «коммунальные платежи», «тариф», «штрафы», «налоги»; 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почему обязательные платежи нужно платить вовремя;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 примере различных ситуаций определять вид обязательного платежа.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43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112" w:type="dxa"/>
            <w:gridSpan w:val="17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718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Как сэкономить семейные деньги?</w:t>
            </w:r>
          </w:p>
        </w:tc>
        <w:tc>
          <w:tcPr>
            <w:tcW w:w="4723" w:type="dxa"/>
            <w:shd w:val="clear" w:color="auto" w:fill="auto"/>
            <w:vAlign w:val="center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Понимать и правильно использовать финансовые термины: «экономия семейного бюджета», «продовольственные товары», «непродовольственные товары»; 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формулировать простые правила экономии семейного бюджета;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 доступном для третьеклассника уровне объяснять, почему необходимо экономить семейный бюджет.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10721" w:type="dxa"/>
            <w:gridSpan w:val="2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Блок «Математическая грамотность»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</w:t>
            </w:r>
          </w:p>
        </w:tc>
        <w:tc>
          <w:tcPr>
            <w:tcW w:w="1067" w:type="dxa"/>
            <w:gridSpan w:val="1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Расходы и доходы бюджета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Определять дефицитный и </w:t>
            </w:r>
            <w:proofErr w:type="spellStart"/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профицитный</w:t>
            </w:r>
            <w:proofErr w:type="spellEnd"/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 бюджет;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анализировать данные, представленные на </w:t>
            </w:r>
            <w:proofErr w:type="spellStart"/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инфографике</w:t>
            </w:r>
            <w:proofErr w:type="spellEnd"/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, и на основе этих данных заполнять таблицу;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выполнять вычисления по таблице;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выполнять сложение и вычитание многозначных чисел;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составлять задачу по предложенному решению;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формулировать вопрос задачи.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67" w:type="dxa"/>
            <w:gridSpan w:val="1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Планируем семейный бюджет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данные, представленные в таблице, и по этим данным выполнять необходимые вычисления;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выполнять сложение и вычитание многозначных чисел, деление круглого числа на однозначное;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данные столбчатой диаграммы;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выполнять умножение двузначного числа на однозначное путём сложения одинаковых слагаемых;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выполнять чертёж к задаче и записывать её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решение.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040" w:type="dxa"/>
            <w:gridSpan w:val="1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Подсчитываем семейный доход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график и по данным графика заполнять таблицу;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выполнять сложение круглых многозначных чисел;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с помощью калькулятора среднее арифметическое;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сопоставлять таблицу и круговую диаграмму;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данные таблицы и на основе этих данных дополнять недостающие подписи на круговой диаграмме;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самостоятельно составлять круговую диаграмму.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0" w:type="dxa"/>
            <w:gridSpan w:val="1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gridSpan w:val="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Пенсии и пособия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данные, представленные в таблице;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выполнять сложение и вычитание многозначных чисел;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данные, представленные в виде гистограммы;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вычислять, на сколько увеличилась пенсия за определённый период;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заполнять таблицу на основе текстового материала;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подсчитывать доход семьи от детских </w:t>
            </w: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пособий.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1032" w:type="dxa"/>
            <w:gridSpan w:val="1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0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Подсчитываем случайные (нерегулярные) доходы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с какой суммы и в каком размере нужно платить налог с выигрыша;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подсчитывать, чему равен реальный доход от выигрыша в лотерею;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под руководством учителя с помощью калькулятора находить процент от числа.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644EE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1032" w:type="dxa"/>
            <w:gridSpan w:val="1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790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Подсчитываем расходы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 xml:space="preserve">– Анализировать данные </w:t>
            </w:r>
            <w:proofErr w:type="spellStart"/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инфографики</w:t>
            </w:r>
            <w:proofErr w:type="spellEnd"/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в таблице информацию, необходимую для выполнения задания;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подсчитывать расходы на питание и определять, какую часть от семейного дохода они составляют;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подсчитывать, какую часть семья откладывает на непредвиденные расходы.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51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44EE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</w:t>
            </w:r>
          </w:p>
        </w:tc>
        <w:tc>
          <w:tcPr>
            <w:tcW w:w="1032" w:type="dxa"/>
            <w:gridSpan w:val="1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790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Расходы на обязательные платежи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какие налоги должна платить семья;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анализировать данные диаграммы и на основе этих данных заполнять таблицу;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подсчитывать ежемесячные обязательные расходы;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пользоваться калькулятором;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 объяснять причину уменьшения или увеличения обязательных платежей;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выполнять сложение и вычитание многозначных чисел.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532" w:type="dxa"/>
            <w:gridSpan w:val="3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33</w:t>
            </w:r>
          </w:p>
        </w:tc>
        <w:tc>
          <w:tcPr>
            <w:tcW w:w="1051" w:type="dxa"/>
            <w:gridSpan w:val="1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0" w:type="dxa"/>
            <w:gridSpan w:val="5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Подсчитываем сэкономленные деньги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Под руководством учителя решать составные задания на нахождения количества сэкономленных денег;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объяснять, что такое «скидка в 25%»;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определять, на сколько стал дешевле товар со скидкой;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находить часть от числа.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10721" w:type="dxa"/>
            <w:gridSpan w:val="24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/>
                <w:lang w:eastAsia="ru-RU"/>
              </w:rPr>
              <w:t>Проверочная работа</w:t>
            </w:r>
          </w:p>
        </w:tc>
      </w:tr>
      <w:tr w:rsidR="00644EEB" w:rsidRPr="00644EEB" w:rsidTr="005727F8">
        <w:trPr>
          <w:gridAfter w:val="1"/>
          <w:wAfter w:w="26" w:type="dxa"/>
          <w:jc w:val="center"/>
        </w:trPr>
        <w:tc>
          <w:tcPr>
            <w:tcW w:w="474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148" w:type="dxa"/>
            <w:gridSpan w:val="19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51" w:type="dxa"/>
            <w:gridSpan w:val="2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Проверь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bCs/>
                <w:lang w:eastAsia="ru-RU"/>
              </w:rPr>
              <w:t>себя</w:t>
            </w:r>
          </w:p>
        </w:tc>
        <w:tc>
          <w:tcPr>
            <w:tcW w:w="4723" w:type="dxa"/>
            <w:shd w:val="clear" w:color="auto" w:fill="auto"/>
          </w:tcPr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Ориентироваться в понятиях, изученных во втором полугодии;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применять полученные знания в повседневной жизни;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работать самостоятельно;</w:t>
            </w:r>
          </w:p>
          <w:p w:rsidR="00644EEB" w:rsidRPr="00644EEB" w:rsidRDefault="00644EEB" w:rsidP="00644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EEB">
              <w:rPr>
                <w:rFonts w:ascii="Times New Roman" w:eastAsia="Times New Roman" w:hAnsi="Times New Roman" w:cs="Times New Roman"/>
                <w:lang w:eastAsia="ru-RU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</w:tbl>
    <w:p w:rsidR="00644EEB" w:rsidRPr="00644EEB" w:rsidRDefault="00644EEB" w:rsidP="00644EEB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4EEB" w:rsidRPr="00644EEB" w:rsidRDefault="00644EEB" w:rsidP="00644EEB">
      <w:pPr>
        <w:spacing w:after="0" w:line="276" w:lineRule="auto"/>
        <w:rPr>
          <w:rFonts w:ascii="Arial" w:eastAsia="Times New Roman" w:hAnsi="Arial" w:cs="Arial"/>
          <w:color w:val="000000"/>
          <w:lang w:eastAsia="ru-RU"/>
        </w:rPr>
        <w:sectPr w:rsidR="00644EEB" w:rsidRPr="00644EEB" w:rsidSect="0000709A">
          <w:pgSz w:w="11907" w:h="8392" w:orient="landscape" w:code="11"/>
          <w:pgMar w:top="1134" w:right="1134" w:bottom="1134" w:left="1134" w:header="709" w:footer="709" w:gutter="0"/>
          <w:cols w:space="708"/>
          <w:docGrid w:linePitch="360"/>
        </w:sectPr>
      </w:pPr>
    </w:p>
    <w:p w:rsidR="006B27FB" w:rsidRPr="006B27FB" w:rsidRDefault="006B27FB" w:rsidP="006B27F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2E75B5"/>
          <w:kern w:val="36"/>
          <w:sz w:val="32"/>
          <w:szCs w:val="32"/>
          <w:lang w:eastAsia="ru-RU"/>
        </w:rPr>
      </w:pPr>
      <w:r w:rsidRPr="006B27F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КАЛЕНДАРНО-ТЕМАТИЧЕСКОЕ ПЛАНИРОВАНИЕ ДЛЯ 3 КЛАССА</w:t>
      </w:r>
      <w:r w:rsidRPr="006B27FB">
        <w:rPr>
          <w:rFonts w:ascii="Calibri" w:eastAsia="Times New Roman" w:hAnsi="Calibri" w:cs="Calibri"/>
          <w:b/>
          <w:bCs/>
          <w:noProof/>
          <w:color w:val="2E75B5"/>
          <w:kern w:val="36"/>
          <w:sz w:val="32"/>
          <w:szCs w:val="32"/>
          <w:bdr w:val="single" w:sz="2" w:space="0" w:color="000000" w:frame="1"/>
          <w:lang w:eastAsia="ru-RU"/>
        </w:rPr>
        <w:drawing>
          <wp:inline distT="0" distB="0" distL="0" distR="0" wp14:anchorId="231CD391" wp14:editId="23ED38D2">
            <wp:extent cx="3810000" cy="7620"/>
            <wp:effectExtent l="0" t="0" r="0" b="0"/>
            <wp:docPr id="1" name="Рисунок 1" descr="https://nsportal.ru/sites/default/files/docpreview_image/2022/10/18/funktsionalnaya_gramotnost_1-_4_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10/18/funktsionalnaya_gramotnost_1-_4_1.docx_image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6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1917"/>
        <w:gridCol w:w="565"/>
        <w:gridCol w:w="533"/>
        <w:gridCol w:w="2318"/>
        <w:gridCol w:w="14"/>
        <w:gridCol w:w="1487"/>
        <w:gridCol w:w="2290"/>
      </w:tblGrid>
      <w:tr w:rsidR="006B27FB" w:rsidRPr="006B27FB" w:rsidTr="00B16F37">
        <w:trPr>
          <w:trHeight w:val="297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 w:right="13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 w:right="5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разделов</w:t>
            </w:r>
          </w:p>
          <w:p w:rsidR="006B27FB" w:rsidRPr="006B27FB" w:rsidRDefault="006B27FB" w:rsidP="006B27FB">
            <w:pPr>
              <w:spacing w:after="0" w:line="240" w:lineRule="auto"/>
              <w:ind w:left="76" w:right="5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 тем программы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3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2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проведения занятия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6B27FB" w:rsidRPr="006B27FB" w:rsidTr="00B16F37">
        <w:trPr>
          <w:trHeight w:val="204"/>
        </w:trPr>
        <w:tc>
          <w:tcPr>
            <w:tcW w:w="976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1.  </w:t>
            </w: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дождевого червяка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8</w:t>
            </w: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Сформировать установку на активное участие в решении задач, осознанием важности образования.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11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1847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Дождевые черви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bookmarkStart w:id="5" w:name="_GoBack"/>
            <w:bookmarkEnd w:id="5"/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 (</w:t>
            </w:r>
            <w:hyperlink r:id="rId12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);</w:t>
            </w:r>
          </w:p>
        </w:tc>
      </w:tr>
      <w:tr w:rsidR="006B27FB" w:rsidRPr="006B27FB" w:rsidTr="00B16F37">
        <w:trPr>
          <w:trHeight w:val="408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Кальций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Дискуссия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3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623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Полезный кальций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Развить интерес к сотрудничеству.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Приобрести опыт успешного межличностного общения.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14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Сколько весит облако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</w:t>
            </w:r>
            <w:proofErr w:type="spellEnd"/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15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proofErr w:type="gramEnd"/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облака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с обсуждением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16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– всему голова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17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408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хлеб и дрожжи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8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мел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2.11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19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);</w:t>
            </w:r>
          </w:p>
        </w:tc>
      </w:tr>
      <w:tr w:rsidR="006B27FB" w:rsidRPr="006B27FB" w:rsidTr="00B16F37">
        <w:trPr>
          <w:trHeight w:val="81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Интересное вещество – мел.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9.11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Развивать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группах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20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);</w:t>
            </w:r>
          </w:p>
        </w:tc>
      </w:tr>
      <w:tr w:rsidR="006B27FB" w:rsidRPr="006B27FB" w:rsidTr="00B16F37">
        <w:trPr>
          <w:trHeight w:val="408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мыло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16.11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1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408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 интересно мыло и как оно «работает»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23.11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свечи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30.11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Развить интерес к сотрудничеству.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Приобрести опыт успешного межличностного общения.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паре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свечи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7.12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22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1031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Развить интерес к сотрудничеству.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Приобрести опыт успешного межличностного общения. 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Оценивать результаты своей деятельности.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3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81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Волшебный магнит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21.12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Развивать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группах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4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408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28.12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заданий по заданной инструкции.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5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«бюджет»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11.01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26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1031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и доходы бюджета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18.01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Выявлять и анализировать финансовую информацию. Выдвижение идей и обсуждение различных способов проявления креативности. Оценивать результаты своей деятельности.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27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Семейный бюджет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25.01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Выдвижение идей и обсуждение различных способов проявления креативности.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28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10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 семейный бюджет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1.02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Развивать активное участие в коллективных учебно-исследовательских, проектных и других творческих работах. Развитие интереса к сотрудничеству.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группах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9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623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Откуда в семье берутся деньги? Зарплата.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Использовать информацию из текста для решения практической задачи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30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10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Подсчитываем семейный доход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15.02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Выявлять и анализировать финансовую информацию. Использовать информацию из текста для решения практической задачи. Оценивать результаты 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lastRenderedPageBreak/>
              <w:t>своей деятельности.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1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2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Откуда в семье берутся деньги. Пенсия и социальные доходы.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22.02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Развить интерес к сотрудничеству.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Приобрести опыт успешного межличностного общения.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3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827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Пенсия и пособия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1.03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Использование полученных (из самих заданий) знаний для объяснения значений данных понятий. Оценивать результаты своей деятельности.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34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Откуда в семье берутся деньги? Наследство, клад, выигрыш.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15.03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Развить интерес к сотрудничеству.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Приобрести опыт успешного межличностного общения.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5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10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Подсчитываем случайные нерегулярные доходы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22.03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Выявлять и анализировать финансовую </w:t>
            </w:r>
            <w:proofErr w:type="spellStart"/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информацию</w:t>
            </w:r>
            <w:proofErr w:type="gramStart"/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.И</w:t>
            </w:r>
            <w:proofErr w:type="gramEnd"/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спользовать</w:t>
            </w:r>
            <w:proofErr w:type="spellEnd"/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информацию из текста для решения практической задачи. Оценивать результаты своей деятельности.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36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что тратятся семейные деньги?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29.03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Использование полученных (из самих заданий) знаний для объяснения явлений.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37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Подсчитываем расходы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5.04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Использование полученных (из самих заданий) знаний для объяснения явлений.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паре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8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827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что тратятся семейные деньги? Обязательные платежи.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12.04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Развить активное участие в коллективных учебно-исследовательских, проектных и других творческих работах.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группе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39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81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обязательные платежи.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19.04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Выявлять и анализировать финансовую информацию. Использовать информацию из текста для решения практической задачи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0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6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сэкономить семейные деньги?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26.04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Развить интерес к сотрудничеству.</w:t>
            </w: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Приобрести опыт успешного межличностного общения.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паре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1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81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Подсчитываем сэкономленные деньги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3. и 10.05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Использовать информацию из текста для решения практической задачи. Оценивать результаты своей деятельности.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Российской электронной школы (РЭШ, </w:t>
            </w:r>
            <w:hyperlink r:id="rId42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https://fg.resh.edu.ru/</w:t>
              </w:r>
            </w:hyperlink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6B27FB" w:rsidRPr="006B27FB" w:rsidTr="00B16F37">
        <w:trPr>
          <w:trHeight w:val="408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17.05</w:t>
            </w:r>
          </w:p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24.05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действий по заданной инструкции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0" w:right="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Портал ИСРО РАО</w:t>
            </w:r>
          </w:p>
          <w:p w:rsidR="006B27FB" w:rsidRPr="006B27FB" w:rsidRDefault="006B27FB" w:rsidP="006B27FB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3" w:history="1">
              <w:r w:rsidRPr="006B27F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6B27FB" w:rsidRPr="006B27FB" w:rsidTr="00B16F37">
        <w:trPr>
          <w:trHeight w:val="247"/>
        </w:trPr>
        <w:tc>
          <w:tcPr>
            <w:tcW w:w="2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7FB" w:rsidRPr="006B27FB" w:rsidTr="00B16F37">
        <w:trPr>
          <w:trHeight w:val="397"/>
        </w:trPr>
        <w:tc>
          <w:tcPr>
            <w:tcW w:w="2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76" w:right="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        КОЛИЧЕСТВО ЧАСОВ ПО ПРОГРАММЕ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ind w:left="122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27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27FB" w:rsidRPr="006B27FB" w:rsidRDefault="006B27FB" w:rsidP="006B2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C3811" w:rsidRDefault="005C3811"/>
    <w:sectPr w:rsidR="005C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6A7" w:rsidRDefault="00C77E0A">
      <w:pPr>
        <w:spacing w:after="0" w:line="240" w:lineRule="auto"/>
      </w:pPr>
      <w:r>
        <w:separator/>
      </w:r>
    </w:p>
  </w:endnote>
  <w:endnote w:type="continuationSeparator" w:id="0">
    <w:p w:rsidR="006156A7" w:rsidRDefault="00C77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D86" w:rsidRDefault="00A06424" w:rsidP="0000709A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</w:t>
    </w:r>
    <w:r>
      <w:rPr>
        <w:rStyle w:val="af2"/>
      </w:rPr>
      <w:fldChar w:fldCharType="end"/>
    </w:r>
  </w:p>
  <w:p w:rsidR="00DF6D86" w:rsidRDefault="006B27F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D86" w:rsidRDefault="00A06424" w:rsidP="0000709A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B27FB">
      <w:rPr>
        <w:rStyle w:val="af2"/>
        <w:noProof/>
      </w:rPr>
      <w:t>26</w:t>
    </w:r>
    <w:r>
      <w:rPr>
        <w:rStyle w:val="af2"/>
      </w:rPr>
      <w:fldChar w:fldCharType="end"/>
    </w:r>
  </w:p>
  <w:p w:rsidR="00DF6D86" w:rsidRDefault="006B27F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6A7" w:rsidRDefault="00C77E0A">
      <w:pPr>
        <w:spacing w:after="0" w:line="240" w:lineRule="auto"/>
      </w:pPr>
      <w:r>
        <w:separator/>
      </w:r>
    </w:p>
  </w:footnote>
  <w:footnote w:type="continuationSeparator" w:id="0">
    <w:p w:rsidR="006156A7" w:rsidRDefault="00C77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67F"/>
      </v:shape>
    </w:pict>
  </w:numPicBullet>
  <w:numPicBullet w:numPicBulletId="1">
    <w:pict>
      <v:shape id="_x0000_i1029" type="#_x0000_t75" style="width:11.25pt;height:11.25pt" o:bullet="t">
        <v:imagedata r:id="rId2" o:title="mso167F"/>
      </v:shape>
    </w:pict>
  </w:numPicBullet>
  <w:abstractNum w:abstractNumId="0">
    <w:nsid w:val="00DE7164"/>
    <w:multiLevelType w:val="hybridMultilevel"/>
    <w:tmpl w:val="1840B888"/>
    <w:lvl w:ilvl="0" w:tplc="035C52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7A5193"/>
    <w:multiLevelType w:val="multilevel"/>
    <w:tmpl w:val="8AFA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9092F"/>
    <w:multiLevelType w:val="hybridMultilevel"/>
    <w:tmpl w:val="C09A881C"/>
    <w:lvl w:ilvl="0" w:tplc="63D8D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386B3C"/>
    <w:multiLevelType w:val="hybridMultilevel"/>
    <w:tmpl w:val="732E481E"/>
    <w:lvl w:ilvl="0" w:tplc="0419000B">
      <w:start w:val="1"/>
      <w:numFmt w:val="bullet"/>
      <w:lvlText w:val="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4">
    <w:nsid w:val="0AA057F5"/>
    <w:multiLevelType w:val="hybridMultilevel"/>
    <w:tmpl w:val="13CA9F16"/>
    <w:lvl w:ilvl="0" w:tplc="E56ACC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6966F7"/>
    <w:multiLevelType w:val="hybridMultilevel"/>
    <w:tmpl w:val="B5C6F9AE"/>
    <w:lvl w:ilvl="0" w:tplc="E0CC9D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D15222E"/>
    <w:multiLevelType w:val="hybridMultilevel"/>
    <w:tmpl w:val="55D2D8E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BEB3E88"/>
    <w:multiLevelType w:val="hybridMultilevel"/>
    <w:tmpl w:val="2DFC8A60"/>
    <w:lvl w:ilvl="0" w:tplc="395CD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C97251"/>
    <w:multiLevelType w:val="hybridMultilevel"/>
    <w:tmpl w:val="0BBC660A"/>
    <w:lvl w:ilvl="0" w:tplc="0A723304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FC75451"/>
    <w:multiLevelType w:val="hybridMultilevel"/>
    <w:tmpl w:val="E210289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806FF"/>
    <w:multiLevelType w:val="hybridMultilevel"/>
    <w:tmpl w:val="6B5AE99A"/>
    <w:lvl w:ilvl="0" w:tplc="2E00FD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F1357A"/>
    <w:multiLevelType w:val="hybridMultilevel"/>
    <w:tmpl w:val="2B560354"/>
    <w:lvl w:ilvl="0" w:tplc="EF180B6C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37E3EA5"/>
    <w:multiLevelType w:val="hybridMultilevel"/>
    <w:tmpl w:val="EEBC64B8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3">
    <w:nsid w:val="2BA46AC7"/>
    <w:multiLevelType w:val="hybridMultilevel"/>
    <w:tmpl w:val="981617D2"/>
    <w:lvl w:ilvl="0" w:tplc="EF2CF0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6AE3D4B"/>
    <w:multiLevelType w:val="hybridMultilevel"/>
    <w:tmpl w:val="76A89F0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FF81080"/>
    <w:multiLevelType w:val="hybridMultilevel"/>
    <w:tmpl w:val="2AB85498"/>
    <w:lvl w:ilvl="0" w:tplc="44CEF82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382358"/>
    <w:multiLevelType w:val="hybridMultilevel"/>
    <w:tmpl w:val="07FEFF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1F27A9F"/>
    <w:multiLevelType w:val="hybridMultilevel"/>
    <w:tmpl w:val="471EA558"/>
    <w:lvl w:ilvl="0" w:tplc="0A6C28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487783"/>
    <w:multiLevelType w:val="hybridMultilevel"/>
    <w:tmpl w:val="2F5C671E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>
    <w:nsid w:val="632E2682"/>
    <w:multiLevelType w:val="hybridMultilevel"/>
    <w:tmpl w:val="EC7E1D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E41B90"/>
    <w:multiLevelType w:val="hybridMultilevel"/>
    <w:tmpl w:val="494C40B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B6C6ADD"/>
    <w:multiLevelType w:val="hybridMultilevel"/>
    <w:tmpl w:val="FFB2DE1C"/>
    <w:lvl w:ilvl="0" w:tplc="2B3263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F20A3F"/>
    <w:multiLevelType w:val="hybridMultilevel"/>
    <w:tmpl w:val="FBCA2D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35732EF"/>
    <w:multiLevelType w:val="hybridMultilevel"/>
    <w:tmpl w:val="4EC4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286E5B"/>
    <w:multiLevelType w:val="hybridMultilevel"/>
    <w:tmpl w:val="6FB63A5C"/>
    <w:lvl w:ilvl="0" w:tplc="96522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4C86F3A"/>
    <w:multiLevelType w:val="hybridMultilevel"/>
    <w:tmpl w:val="4D9CC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F2B3F"/>
    <w:multiLevelType w:val="hybridMultilevel"/>
    <w:tmpl w:val="B636C5A8"/>
    <w:lvl w:ilvl="0" w:tplc="B0566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9D941FB"/>
    <w:multiLevelType w:val="hybridMultilevel"/>
    <w:tmpl w:val="D996FD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C0806AA"/>
    <w:multiLevelType w:val="hybridMultilevel"/>
    <w:tmpl w:val="4BB83F0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4"/>
  </w:num>
  <w:num w:numId="5">
    <w:abstractNumId w:val="1"/>
  </w:num>
  <w:num w:numId="6">
    <w:abstractNumId w:val="23"/>
  </w:num>
  <w:num w:numId="7">
    <w:abstractNumId w:val="28"/>
  </w:num>
  <w:num w:numId="8">
    <w:abstractNumId w:val="25"/>
  </w:num>
  <w:num w:numId="9">
    <w:abstractNumId w:val="21"/>
  </w:num>
  <w:num w:numId="10">
    <w:abstractNumId w:val="29"/>
  </w:num>
  <w:num w:numId="11">
    <w:abstractNumId w:val="20"/>
  </w:num>
  <w:num w:numId="12">
    <w:abstractNumId w:val="26"/>
  </w:num>
  <w:num w:numId="13">
    <w:abstractNumId w:val="19"/>
  </w:num>
  <w:num w:numId="14">
    <w:abstractNumId w:val="14"/>
  </w:num>
  <w:num w:numId="15">
    <w:abstractNumId w:val="11"/>
  </w:num>
  <w:num w:numId="16">
    <w:abstractNumId w:val="2"/>
  </w:num>
  <w:num w:numId="17">
    <w:abstractNumId w:val="6"/>
  </w:num>
  <w:num w:numId="18">
    <w:abstractNumId w:val="16"/>
  </w:num>
  <w:num w:numId="19">
    <w:abstractNumId w:val="0"/>
  </w:num>
  <w:num w:numId="20">
    <w:abstractNumId w:val="17"/>
  </w:num>
  <w:num w:numId="21">
    <w:abstractNumId w:val="5"/>
  </w:num>
  <w:num w:numId="22">
    <w:abstractNumId w:val="3"/>
  </w:num>
  <w:num w:numId="23">
    <w:abstractNumId w:val="18"/>
  </w:num>
  <w:num w:numId="24">
    <w:abstractNumId w:val="13"/>
  </w:num>
  <w:num w:numId="25">
    <w:abstractNumId w:val="9"/>
  </w:num>
  <w:num w:numId="26">
    <w:abstractNumId w:val="8"/>
  </w:num>
  <w:num w:numId="27">
    <w:abstractNumId w:val="10"/>
  </w:num>
  <w:num w:numId="28">
    <w:abstractNumId w:val="24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1F"/>
    <w:rsid w:val="005C3811"/>
    <w:rsid w:val="006156A7"/>
    <w:rsid w:val="00644EEB"/>
    <w:rsid w:val="006B27FB"/>
    <w:rsid w:val="007E391F"/>
    <w:rsid w:val="00A06424"/>
    <w:rsid w:val="00B43DBC"/>
    <w:rsid w:val="00C7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644EE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644EEB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Batang" w:hAnsi="Arial" w:cs="Arial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qFormat/>
    <w:rsid w:val="00644EEB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644EEB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644EE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 w:cs="Times New Roman"/>
      <w:b/>
      <w:bCs/>
      <w:lang w:eastAsia="ko-KR"/>
    </w:rPr>
  </w:style>
  <w:style w:type="paragraph" w:styleId="7">
    <w:name w:val="heading 7"/>
    <w:basedOn w:val="a"/>
    <w:next w:val="a"/>
    <w:link w:val="70"/>
    <w:qFormat/>
    <w:rsid w:val="00644EEB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644EEB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644EEB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Batang" w:hAnsi="Arial" w:cs="Arial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EE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644EEB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44EEB"/>
    <w:rPr>
      <w:rFonts w:ascii="Arial" w:eastAsia="Batang" w:hAnsi="Arial" w:cs="Arial"/>
      <w:b/>
      <w:bCs/>
      <w:sz w:val="26"/>
      <w:szCs w:val="26"/>
      <w:lang w:eastAsia="ko-KR"/>
    </w:rPr>
  </w:style>
  <w:style w:type="character" w:customStyle="1" w:styleId="40">
    <w:name w:val="Заголовок 4 Знак"/>
    <w:basedOn w:val="a0"/>
    <w:link w:val="4"/>
    <w:rsid w:val="00644EEB"/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character" w:customStyle="1" w:styleId="50">
    <w:name w:val="Заголовок 5 Знак"/>
    <w:basedOn w:val="a0"/>
    <w:link w:val="5"/>
    <w:uiPriority w:val="99"/>
    <w:rsid w:val="00644EEB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644EEB"/>
    <w:rPr>
      <w:rFonts w:ascii="Times New Roman" w:eastAsia="Batang" w:hAnsi="Times New Roman" w:cs="Times New Roman"/>
      <w:b/>
      <w:bCs/>
      <w:lang w:eastAsia="ko-KR"/>
    </w:rPr>
  </w:style>
  <w:style w:type="character" w:customStyle="1" w:styleId="70">
    <w:name w:val="Заголовок 7 Знак"/>
    <w:basedOn w:val="a0"/>
    <w:link w:val="7"/>
    <w:rsid w:val="00644EEB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rsid w:val="00644EEB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customStyle="1" w:styleId="90">
    <w:name w:val="Заголовок 9 Знак"/>
    <w:basedOn w:val="a0"/>
    <w:link w:val="9"/>
    <w:rsid w:val="00644EEB"/>
    <w:rPr>
      <w:rFonts w:ascii="Arial" w:eastAsia="Batang" w:hAnsi="Arial" w:cs="Arial"/>
      <w:lang w:eastAsia="ko-KR"/>
    </w:rPr>
  </w:style>
  <w:style w:type="numbering" w:customStyle="1" w:styleId="11">
    <w:name w:val="Нет списка1"/>
    <w:next w:val="a2"/>
    <w:uiPriority w:val="99"/>
    <w:semiHidden/>
    <w:unhideWhenUsed/>
    <w:rsid w:val="00644EEB"/>
  </w:style>
  <w:style w:type="paragraph" w:styleId="a3">
    <w:name w:val="List Paragraph"/>
    <w:basedOn w:val="a"/>
    <w:uiPriority w:val="34"/>
    <w:qFormat/>
    <w:rsid w:val="00644EEB"/>
    <w:pPr>
      <w:spacing w:after="0" w:line="276" w:lineRule="auto"/>
      <w:ind w:left="72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4EEB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44EEB"/>
    <w:rPr>
      <w:rFonts w:ascii="Tahoma" w:eastAsia="Times New Roman" w:hAnsi="Tahoma" w:cs="Times New Roman"/>
      <w:color w:val="000000"/>
      <w:sz w:val="16"/>
      <w:szCs w:val="16"/>
      <w:lang w:val="x-none" w:eastAsia="ru-RU"/>
    </w:rPr>
  </w:style>
  <w:style w:type="table" w:styleId="a6">
    <w:name w:val="Table Grid"/>
    <w:basedOn w:val="a1"/>
    <w:uiPriority w:val="59"/>
    <w:rsid w:val="00644EEB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644EEB"/>
  </w:style>
  <w:style w:type="character" w:styleId="a7">
    <w:name w:val="annotation reference"/>
    <w:semiHidden/>
    <w:rsid w:val="00644EEB"/>
    <w:rPr>
      <w:sz w:val="16"/>
      <w:szCs w:val="16"/>
    </w:rPr>
  </w:style>
  <w:style w:type="paragraph" w:styleId="a8">
    <w:name w:val="annotation text"/>
    <w:basedOn w:val="a"/>
    <w:link w:val="a9"/>
    <w:semiHidden/>
    <w:rsid w:val="00644EEB"/>
    <w:pPr>
      <w:spacing w:after="0" w:line="276" w:lineRule="auto"/>
    </w:pPr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semiHidden/>
    <w:rsid w:val="00644EEB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styleId="aa">
    <w:name w:val="Normal (Web)"/>
    <w:aliases w:val="Обычный (Интернет)"/>
    <w:basedOn w:val="a"/>
    <w:uiPriority w:val="99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4EEB"/>
  </w:style>
  <w:style w:type="character" w:styleId="ab">
    <w:name w:val="Hyperlink"/>
    <w:rsid w:val="00644EEB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644EE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x-none" w:eastAsia="ko-KR"/>
    </w:rPr>
  </w:style>
  <w:style w:type="character" w:customStyle="1" w:styleId="ad">
    <w:name w:val="Текст сноски Знак"/>
    <w:basedOn w:val="a0"/>
    <w:link w:val="ac"/>
    <w:uiPriority w:val="99"/>
    <w:semiHidden/>
    <w:rsid w:val="00644EEB"/>
    <w:rPr>
      <w:rFonts w:ascii="Times New Roman" w:eastAsia="Batang" w:hAnsi="Times New Roman" w:cs="Times New Roman"/>
      <w:sz w:val="20"/>
      <w:szCs w:val="20"/>
      <w:lang w:val="x-none" w:eastAsia="ko-KR"/>
    </w:rPr>
  </w:style>
  <w:style w:type="character" w:styleId="ae">
    <w:name w:val="footnote reference"/>
    <w:uiPriority w:val="99"/>
    <w:semiHidden/>
    <w:rsid w:val="00644EEB"/>
    <w:rPr>
      <w:vertAlign w:val="superscript"/>
    </w:rPr>
  </w:style>
  <w:style w:type="paragraph" w:customStyle="1" w:styleId="12">
    <w:name w:val="Абзац списка1"/>
    <w:basedOn w:val="a"/>
    <w:qFormat/>
    <w:rsid w:val="00644EE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f">
    <w:name w:val="Стиль"/>
    <w:rsid w:val="00644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Paragraph1">
    <w:name w:val="List Paragraph1"/>
    <w:basedOn w:val="a"/>
    <w:rsid w:val="00644EEB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0">
    <w:name w:val="footer"/>
    <w:basedOn w:val="a"/>
    <w:link w:val="af1"/>
    <w:rsid w:val="00644EEB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customStyle="1" w:styleId="af1">
    <w:name w:val="Нижний колонтитул Знак"/>
    <w:basedOn w:val="a0"/>
    <w:link w:val="af0"/>
    <w:rsid w:val="00644EEB"/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styleId="af2">
    <w:name w:val="page number"/>
    <w:basedOn w:val="a0"/>
    <w:rsid w:val="00644EEB"/>
  </w:style>
  <w:style w:type="paragraph" w:styleId="af3">
    <w:name w:val="header"/>
    <w:basedOn w:val="a"/>
    <w:link w:val="af4"/>
    <w:rsid w:val="00644EEB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f4">
    <w:name w:val="Верхний колонтитул Знак"/>
    <w:basedOn w:val="a0"/>
    <w:link w:val="af3"/>
    <w:rsid w:val="00644EEB"/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zag3">
    <w:name w:val="zag3"/>
    <w:basedOn w:val="a"/>
    <w:rsid w:val="00644EEB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rc2">
    <w:name w:val="src2"/>
    <w:basedOn w:val="a0"/>
    <w:rsid w:val="00644EEB"/>
  </w:style>
  <w:style w:type="character" w:styleId="af5">
    <w:name w:val="Strong"/>
    <w:uiPriority w:val="22"/>
    <w:qFormat/>
    <w:rsid w:val="00644EEB"/>
    <w:rPr>
      <w:b/>
      <w:bCs/>
    </w:rPr>
  </w:style>
  <w:style w:type="character" w:styleId="af6">
    <w:name w:val="Emphasis"/>
    <w:uiPriority w:val="20"/>
    <w:qFormat/>
    <w:rsid w:val="00644EEB"/>
    <w:rPr>
      <w:i/>
      <w:iCs/>
    </w:rPr>
  </w:style>
  <w:style w:type="paragraph" w:customStyle="1" w:styleId="Default">
    <w:name w:val="Default"/>
    <w:rsid w:val="00644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Знак Знак Знак Знак Знак Знак Знак"/>
    <w:basedOn w:val="a"/>
    <w:uiPriority w:val="99"/>
    <w:rsid w:val="00644EE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annotation subject"/>
    <w:basedOn w:val="a8"/>
    <w:next w:val="a8"/>
    <w:link w:val="af9"/>
    <w:semiHidden/>
    <w:rsid w:val="00644EEB"/>
    <w:rPr>
      <w:b/>
      <w:bCs/>
    </w:rPr>
  </w:style>
  <w:style w:type="character" w:customStyle="1" w:styleId="af9">
    <w:name w:val="Тема примечания Знак"/>
    <w:basedOn w:val="a9"/>
    <w:link w:val="af8"/>
    <w:semiHidden/>
    <w:rsid w:val="00644EEB"/>
    <w:rPr>
      <w:rFonts w:ascii="Arial" w:eastAsia="Times New Roman" w:hAnsi="Arial" w:cs="Times New Roman"/>
      <w:b/>
      <w:bCs/>
      <w:color w:val="000000"/>
      <w:sz w:val="20"/>
      <w:szCs w:val="20"/>
      <w:lang w:val="x-none" w:eastAsia="x-none"/>
    </w:rPr>
  </w:style>
  <w:style w:type="character" w:customStyle="1" w:styleId="w">
    <w:name w:val="w"/>
    <w:rsid w:val="00644EEB"/>
  </w:style>
  <w:style w:type="paragraph" w:customStyle="1" w:styleId="c0">
    <w:name w:val="c0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4EEB"/>
  </w:style>
  <w:style w:type="character" w:customStyle="1" w:styleId="afa">
    <w:name w:val="Неразрешенное упоминание"/>
    <w:uiPriority w:val="99"/>
    <w:semiHidden/>
    <w:unhideWhenUsed/>
    <w:rsid w:val="00644EEB"/>
    <w:rPr>
      <w:color w:val="605E5C"/>
      <w:shd w:val="clear" w:color="auto" w:fill="E1DFDD"/>
    </w:rPr>
  </w:style>
  <w:style w:type="character" w:styleId="afb">
    <w:name w:val="FollowedHyperlink"/>
    <w:uiPriority w:val="99"/>
    <w:semiHidden/>
    <w:unhideWhenUsed/>
    <w:rsid w:val="00644EEB"/>
    <w:rPr>
      <w:color w:val="954F72"/>
      <w:u w:val="single"/>
    </w:rPr>
  </w:style>
  <w:style w:type="paragraph" w:customStyle="1" w:styleId="paragraph">
    <w:name w:val="paragraph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4EEB"/>
  </w:style>
  <w:style w:type="character" w:customStyle="1" w:styleId="c4">
    <w:name w:val="c4"/>
    <w:basedOn w:val="a0"/>
    <w:rsid w:val="00644EEB"/>
  </w:style>
  <w:style w:type="character" w:customStyle="1" w:styleId="c35">
    <w:name w:val="c35"/>
    <w:basedOn w:val="a0"/>
    <w:rsid w:val="00644EEB"/>
  </w:style>
  <w:style w:type="paragraph" w:customStyle="1" w:styleId="c9">
    <w:name w:val="c9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44EEB"/>
  </w:style>
  <w:style w:type="character" w:customStyle="1" w:styleId="c5">
    <w:name w:val="c5"/>
    <w:basedOn w:val="a0"/>
    <w:rsid w:val="00644EEB"/>
  </w:style>
  <w:style w:type="paragraph" w:customStyle="1" w:styleId="article-renderblock">
    <w:name w:val="article-render__block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44EEB"/>
  </w:style>
  <w:style w:type="paragraph" w:styleId="afc">
    <w:name w:val="No Spacing"/>
    <w:link w:val="afd"/>
    <w:uiPriority w:val="1"/>
    <w:qFormat/>
    <w:rsid w:val="00644E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locked/>
    <w:rsid w:val="00644EEB"/>
    <w:rPr>
      <w:rFonts w:ascii="Calibri" w:eastAsia="Calibri" w:hAnsi="Calibri" w:cs="Times New Roman"/>
    </w:rPr>
  </w:style>
  <w:style w:type="paragraph" w:customStyle="1" w:styleId="c13">
    <w:name w:val="c13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44EEB"/>
  </w:style>
  <w:style w:type="character" w:customStyle="1" w:styleId="c14">
    <w:name w:val="c14"/>
    <w:basedOn w:val="a0"/>
    <w:rsid w:val="00644EEB"/>
  </w:style>
  <w:style w:type="paragraph" w:styleId="afe">
    <w:name w:val="Body Text Indent"/>
    <w:basedOn w:val="a"/>
    <w:link w:val="aff"/>
    <w:semiHidden/>
    <w:unhideWhenUsed/>
    <w:rsid w:val="00644EEB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">
    <w:name w:val="Основной текст с отступом Знак"/>
    <w:basedOn w:val="a0"/>
    <w:link w:val="afe"/>
    <w:semiHidden/>
    <w:rsid w:val="00644E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644EE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644EEB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Batang" w:hAnsi="Arial" w:cs="Arial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qFormat/>
    <w:rsid w:val="00644EEB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644EEB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644EE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 w:cs="Times New Roman"/>
      <w:b/>
      <w:bCs/>
      <w:lang w:eastAsia="ko-KR"/>
    </w:rPr>
  </w:style>
  <w:style w:type="paragraph" w:styleId="7">
    <w:name w:val="heading 7"/>
    <w:basedOn w:val="a"/>
    <w:next w:val="a"/>
    <w:link w:val="70"/>
    <w:qFormat/>
    <w:rsid w:val="00644EEB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644EEB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644EEB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Batang" w:hAnsi="Arial" w:cs="Arial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EE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644EEB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44EEB"/>
    <w:rPr>
      <w:rFonts w:ascii="Arial" w:eastAsia="Batang" w:hAnsi="Arial" w:cs="Arial"/>
      <w:b/>
      <w:bCs/>
      <w:sz w:val="26"/>
      <w:szCs w:val="26"/>
      <w:lang w:eastAsia="ko-KR"/>
    </w:rPr>
  </w:style>
  <w:style w:type="character" w:customStyle="1" w:styleId="40">
    <w:name w:val="Заголовок 4 Знак"/>
    <w:basedOn w:val="a0"/>
    <w:link w:val="4"/>
    <w:rsid w:val="00644EEB"/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character" w:customStyle="1" w:styleId="50">
    <w:name w:val="Заголовок 5 Знак"/>
    <w:basedOn w:val="a0"/>
    <w:link w:val="5"/>
    <w:uiPriority w:val="99"/>
    <w:rsid w:val="00644EEB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644EEB"/>
    <w:rPr>
      <w:rFonts w:ascii="Times New Roman" w:eastAsia="Batang" w:hAnsi="Times New Roman" w:cs="Times New Roman"/>
      <w:b/>
      <w:bCs/>
      <w:lang w:eastAsia="ko-KR"/>
    </w:rPr>
  </w:style>
  <w:style w:type="character" w:customStyle="1" w:styleId="70">
    <w:name w:val="Заголовок 7 Знак"/>
    <w:basedOn w:val="a0"/>
    <w:link w:val="7"/>
    <w:rsid w:val="00644EEB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rsid w:val="00644EEB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customStyle="1" w:styleId="90">
    <w:name w:val="Заголовок 9 Знак"/>
    <w:basedOn w:val="a0"/>
    <w:link w:val="9"/>
    <w:rsid w:val="00644EEB"/>
    <w:rPr>
      <w:rFonts w:ascii="Arial" w:eastAsia="Batang" w:hAnsi="Arial" w:cs="Arial"/>
      <w:lang w:eastAsia="ko-KR"/>
    </w:rPr>
  </w:style>
  <w:style w:type="numbering" w:customStyle="1" w:styleId="11">
    <w:name w:val="Нет списка1"/>
    <w:next w:val="a2"/>
    <w:uiPriority w:val="99"/>
    <w:semiHidden/>
    <w:unhideWhenUsed/>
    <w:rsid w:val="00644EEB"/>
  </w:style>
  <w:style w:type="paragraph" w:styleId="a3">
    <w:name w:val="List Paragraph"/>
    <w:basedOn w:val="a"/>
    <w:uiPriority w:val="34"/>
    <w:qFormat/>
    <w:rsid w:val="00644EEB"/>
    <w:pPr>
      <w:spacing w:after="0" w:line="276" w:lineRule="auto"/>
      <w:ind w:left="72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4EEB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44EEB"/>
    <w:rPr>
      <w:rFonts w:ascii="Tahoma" w:eastAsia="Times New Roman" w:hAnsi="Tahoma" w:cs="Times New Roman"/>
      <w:color w:val="000000"/>
      <w:sz w:val="16"/>
      <w:szCs w:val="16"/>
      <w:lang w:val="x-none" w:eastAsia="ru-RU"/>
    </w:rPr>
  </w:style>
  <w:style w:type="table" w:styleId="a6">
    <w:name w:val="Table Grid"/>
    <w:basedOn w:val="a1"/>
    <w:uiPriority w:val="59"/>
    <w:rsid w:val="00644EEB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644EEB"/>
  </w:style>
  <w:style w:type="character" w:styleId="a7">
    <w:name w:val="annotation reference"/>
    <w:semiHidden/>
    <w:rsid w:val="00644EEB"/>
    <w:rPr>
      <w:sz w:val="16"/>
      <w:szCs w:val="16"/>
    </w:rPr>
  </w:style>
  <w:style w:type="paragraph" w:styleId="a8">
    <w:name w:val="annotation text"/>
    <w:basedOn w:val="a"/>
    <w:link w:val="a9"/>
    <w:semiHidden/>
    <w:rsid w:val="00644EEB"/>
    <w:pPr>
      <w:spacing w:after="0" w:line="276" w:lineRule="auto"/>
    </w:pPr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semiHidden/>
    <w:rsid w:val="00644EEB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styleId="aa">
    <w:name w:val="Normal (Web)"/>
    <w:aliases w:val="Обычный (Интернет)"/>
    <w:basedOn w:val="a"/>
    <w:uiPriority w:val="99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4EEB"/>
  </w:style>
  <w:style w:type="character" w:styleId="ab">
    <w:name w:val="Hyperlink"/>
    <w:rsid w:val="00644EEB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644EE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x-none" w:eastAsia="ko-KR"/>
    </w:rPr>
  </w:style>
  <w:style w:type="character" w:customStyle="1" w:styleId="ad">
    <w:name w:val="Текст сноски Знак"/>
    <w:basedOn w:val="a0"/>
    <w:link w:val="ac"/>
    <w:uiPriority w:val="99"/>
    <w:semiHidden/>
    <w:rsid w:val="00644EEB"/>
    <w:rPr>
      <w:rFonts w:ascii="Times New Roman" w:eastAsia="Batang" w:hAnsi="Times New Roman" w:cs="Times New Roman"/>
      <w:sz w:val="20"/>
      <w:szCs w:val="20"/>
      <w:lang w:val="x-none" w:eastAsia="ko-KR"/>
    </w:rPr>
  </w:style>
  <w:style w:type="character" w:styleId="ae">
    <w:name w:val="footnote reference"/>
    <w:uiPriority w:val="99"/>
    <w:semiHidden/>
    <w:rsid w:val="00644EEB"/>
    <w:rPr>
      <w:vertAlign w:val="superscript"/>
    </w:rPr>
  </w:style>
  <w:style w:type="paragraph" w:customStyle="1" w:styleId="12">
    <w:name w:val="Абзац списка1"/>
    <w:basedOn w:val="a"/>
    <w:qFormat/>
    <w:rsid w:val="00644EE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f">
    <w:name w:val="Стиль"/>
    <w:rsid w:val="00644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Paragraph1">
    <w:name w:val="List Paragraph1"/>
    <w:basedOn w:val="a"/>
    <w:rsid w:val="00644EEB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0">
    <w:name w:val="footer"/>
    <w:basedOn w:val="a"/>
    <w:link w:val="af1"/>
    <w:rsid w:val="00644EEB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customStyle="1" w:styleId="af1">
    <w:name w:val="Нижний колонтитул Знак"/>
    <w:basedOn w:val="a0"/>
    <w:link w:val="af0"/>
    <w:rsid w:val="00644EEB"/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styleId="af2">
    <w:name w:val="page number"/>
    <w:basedOn w:val="a0"/>
    <w:rsid w:val="00644EEB"/>
  </w:style>
  <w:style w:type="paragraph" w:styleId="af3">
    <w:name w:val="header"/>
    <w:basedOn w:val="a"/>
    <w:link w:val="af4"/>
    <w:rsid w:val="00644EEB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f4">
    <w:name w:val="Верхний колонтитул Знак"/>
    <w:basedOn w:val="a0"/>
    <w:link w:val="af3"/>
    <w:rsid w:val="00644EEB"/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zag3">
    <w:name w:val="zag3"/>
    <w:basedOn w:val="a"/>
    <w:rsid w:val="00644EEB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rc2">
    <w:name w:val="src2"/>
    <w:basedOn w:val="a0"/>
    <w:rsid w:val="00644EEB"/>
  </w:style>
  <w:style w:type="character" w:styleId="af5">
    <w:name w:val="Strong"/>
    <w:uiPriority w:val="22"/>
    <w:qFormat/>
    <w:rsid w:val="00644EEB"/>
    <w:rPr>
      <w:b/>
      <w:bCs/>
    </w:rPr>
  </w:style>
  <w:style w:type="character" w:styleId="af6">
    <w:name w:val="Emphasis"/>
    <w:uiPriority w:val="20"/>
    <w:qFormat/>
    <w:rsid w:val="00644EEB"/>
    <w:rPr>
      <w:i/>
      <w:iCs/>
    </w:rPr>
  </w:style>
  <w:style w:type="paragraph" w:customStyle="1" w:styleId="Default">
    <w:name w:val="Default"/>
    <w:rsid w:val="00644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Знак Знак Знак Знак Знак Знак Знак"/>
    <w:basedOn w:val="a"/>
    <w:uiPriority w:val="99"/>
    <w:rsid w:val="00644EE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annotation subject"/>
    <w:basedOn w:val="a8"/>
    <w:next w:val="a8"/>
    <w:link w:val="af9"/>
    <w:semiHidden/>
    <w:rsid w:val="00644EEB"/>
    <w:rPr>
      <w:b/>
      <w:bCs/>
    </w:rPr>
  </w:style>
  <w:style w:type="character" w:customStyle="1" w:styleId="af9">
    <w:name w:val="Тема примечания Знак"/>
    <w:basedOn w:val="a9"/>
    <w:link w:val="af8"/>
    <w:semiHidden/>
    <w:rsid w:val="00644EEB"/>
    <w:rPr>
      <w:rFonts w:ascii="Arial" w:eastAsia="Times New Roman" w:hAnsi="Arial" w:cs="Times New Roman"/>
      <w:b/>
      <w:bCs/>
      <w:color w:val="000000"/>
      <w:sz w:val="20"/>
      <w:szCs w:val="20"/>
      <w:lang w:val="x-none" w:eastAsia="x-none"/>
    </w:rPr>
  </w:style>
  <w:style w:type="character" w:customStyle="1" w:styleId="w">
    <w:name w:val="w"/>
    <w:rsid w:val="00644EEB"/>
  </w:style>
  <w:style w:type="paragraph" w:customStyle="1" w:styleId="c0">
    <w:name w:val="c0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4EEB"/>
  </w:style>
  <w:style w:type="character" w:customStyle="1" w:styleId="afa">
    <w:name w:val="Неразрешенное упоминание"/>
    <w:uiPriority w:val="99"/>
    <w:semiHidden/>
    <w:unhideWhenUsed/>
    <w:rsid w:val="00644EEB"/>
    <w:rPr>
      <w:color w:val="605E5C"/>
      <w:shd w:val="clear" w:color="auto" w:fill="E1DFDD"/>
    </w:rPr>
  </w:style>
  <w:style w:type="character" w:styleId="afb">
    <w:name w:val="FollowedHyperlink"/>
    <w:uiPriority w:val="99"/>
    <w:semiHidden/>
    <w:unhideWhenUsed/>
    <w:rsid w:val="00644EEB"/>
    <w:rPr>
      <w:color w:val="954F72"/>
      <w:u w:val="single"/>
    </w:rPr>
  </w:style>
  <w:style w:type="paragraph" w:customStyle="1" w:styleId="paragraph">
    <w:name w:val="paragraph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4EEB"/>
  </w:style>
  <w:style w:type="character" w:customStyle="1" w:styleId="c4">
    <w:name w:val="c4"/>
    <w:basedOn w:val="a0"/>
    <w:rsid w:val="00644EEB"/>
  </w:style>
  <w:style w:type="character" w:customStyle="1" w:styleId="c35">
    <w:name w:val="c35"/>
    <w:basedOn w:val="a0"/>
    <w:rsid w:val="00644EEB"/>
  </w:style>
  <w:style w:type="paragraph" w:customStyle="1" w:styleId="c9">
    <w:name w:val="c9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44EEB"/>
  </w:style>
  <w:style w:type="character" w:customStyle="1" w:styleId="c5">
    <w:name w:val="c5"/>
    <w:basedOn w:val="a0"/>
    <w:rsid w:val="00644EEB"/>
  </w:style>
  <w:style w:type="paragraph" w:customStyle="1" w:styleId="article-renderblock">
    <w:name w:val="article-render__block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44EEB"/>
  </w:style>
  <w:style w:type="paragraph" w:styleId="afc">
    <w:name w:val="No Spacing"/>
    <w:link w:val="afd"/>
    <w:uiPriority w:val="1"/>
    <w:qFormat/>
    <w:rsid w:val="00644E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locked/>
    <w:rsid w:val="00644EEB"/>
    <w:rPr>
      <w:rFonts w:ascii="Calibri" w:eastAsia="Calibri" w:hAnsi="Calibri" w:cs="Times New Roman"/>
    </w:rPr>
  </w:style>
  <w:style w:type="paragraph" w:customStyle="1" w:styleId="c13">
    <w:name w:val="c13"/>
    <w:basedOn w:val="a"/>
    <w:rsid w:val="0064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44EEB"/>
  </w:style>
  <w:style w:type="character" w:customStyle="1" w:styleId="c14">
    <w:name w:val="c14"/>
    <w:basedOn w:val="a0"/>
    <w:rsid w:val="00644EEB"/>
  </w:style>
  <w:style w:type="paragraph" w:styleId="afe">
    <w:name w:val="Body Text Indent"/>
    <w:basedOn w:val="a"/>
    <w:link w:val="aff"/>
    <w:semiHidden/>
    <w:unhideWhenUsed/>
    <w:rsid w:val="00644EEB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">
    <w:name w:val="Основной текст с отступом Знак"/>
    <w:basedOn w:val="a0"/>
    <w:link w:val="afe"/>
    <w:semiHidden/>
    <w:rsid w:val="00644E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skiv.instrao.ru/&amp;sa=D&amp;source=editors&amp;ust=1666109368206118&amp;usg=AOvVaw3rrxssilLIDBpQKadQ6bJT" TargetMode="External"/><Relationship Id="rId18" Type="http://schemas.openxmlformats.org/officeDocument/2006/relationships/hyperlink" Target="https://www.google.com/url?q=http://skiv.instrao.ru/&amp;sa=D&amp;source=editors&amp;ust=1666109368223495&amp;usg=AOvVaw26LxlcOmbPVosaWTVLDBlL" TargetMode="External"/><Relationship Id="rId26" Type="http://schemas.openxmlformats.org/officeDocument/2006/relationships/hyperlink" Target="https://www.google.com/url?q=https://fg.resh.edu.ru/&amp;sa=D&amp;source=editors&amp;ust=1666109368260165&amp;usg=AOvVaw0d-M6WNWOR91AKWutKstfd" TargetMode="External"/><Relationship Id="rId39" Type="http://schemas.openxmlformats.org/officeDocument/2006/relationships/hyperlink" Target="https://www.google.com/url?q=https://fg.resh.edu.ru/&amp;sa=D&amp;source=editors&amp;ust=1666109368304163&amp;usg=AOvVaw1khqggX3SLl8XSbW_07iQ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skiv.instrao.ru/&amp;sa=D&amp;source=editors&amp;ust=1666109368234765&amp;usg=AOvVaw3Ok7FA7c0GYrgGImkUkzyT" TargetMode="External"/><Relationship Id="rId34" Type="http://schemas.openxmlformats.org/officeDocument/2006/relationships/hyperlink" Target="https://www.google.com/url?q=https://fg.resh.edu.ru/&amp;sa=D&amp;source=editors&amp;ust=1666109368285983&amp;usg=AOvVaw12gYQM8KalIC9pqby4jj8I" TargetMode="External"/><Relationship Id="rId42" Type="http://schemas.openxmlformats.org/officeDocument/2006/relationships/hyperlink" Target="https://www.google.com/url?q=https://fg.resh.edu.ru/&amp;sa=D&amp;source=editors&amp;ust=1666109368315787&amp;usg=AOvVaw2bKC4N_EGAtXrZPvmsuHh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skiv.instrao.ru/&amp;sa=D&amp;source=editors&amp;ust=1666109368201963&amp;usg=AOvVaw1uRA-aNK6B7KeUi5DXNHSr" TargetMode="External"/><Relationship Id="rId17" Type="http://schemas.openxmlformats.org/officeDocument/2006/relationships/hyperlink" Target="https://www.google.com/url?q=https://fg.resh.edu.ru/&amp;sa=D&amp;source=editors&amp;ust=1666109368220105&amp;usg=AOvVaw3nWTBqmzZUuiMhXXUr_kzh" TargetMode="External"/><Relationship Id="rId25" Type="http://schemas.openxmlformats.org/officeDocument/2006/relationships/hyperlink" Target="https://www.google.com/url?q=http://skiv.instrao.ru/&amp;sa=D&amp;source=editors&amp;ust=1666109368256443&amp;usg=AOvVaw1m70-PnHWmULQBnkeEQxMX" TargetMode="External"/><Relationship Id="rId33" Type="http://schemas.openxmlformats.org/officeDocument/2006/relationships/hyperlink" Target="https://www.google.com/url?q=http://skiv.instrao.ru/&amp;sa=D&amp;source=editors&amp;ust=1666109368282314&amp;usg=AOvVaw3KuvjwfMQmM0Nf0aLXNbSU" TargetMode="External"/><Relationship Id="rId38" Type="http://schemas.openxmlformats.org/officeDocument/2006/relationships/hyperlink" Target="https://www.google.com/url?q=http://skiv.instrao.ru/&amp;sa=D&amp;source=editors&amp;ust=1666109368300618&amp;usg=AOvVaw0Ebr-E25jhshVfsr2qglY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fg.resh.edu.ru/&amp;sa=D&amp;source=editors&amp;ust=1666109368216714&amp;usg=AOvVaw1h5FTAOLWvqGo_kAvA4acl" TargetMode="External"/><Relationship Id="rId20" Type="http://schemas.openxmlformats.org/officeDocument/2006/relationships/hyperlink" Target="https://www.google.com/url?q=https://fg.resh.edu.ru/&amp;sa=D&amp;source=editors&amp;ust=1666109368230841&amp;usg=AOvVaw2LpKrPx-ExvB9zCI2LuGw-" TargetMode="External"/><Relationship Id="rId29" Type="http://schemas.openxmlformats.org/officeDocument/2006/relationships/hyperlink" Target="https://www.google.com/url?q=http://skiv.instrao.ru/&amp;sa=D&amp;source=editors&amp;ust=1666109368270665&amp;usg=AOvVaw2Dccn7nqldIPc0BIwTwa6a" TargetMode="External"/><Relationship Id="rId41" Type="http://schemas.openxmlformats.org/officeDocument/2006/relationships/hyperlink" Target="https://www.google.com/url?q=http://skiv.instrao.ru/&amp;sa=D&amp;source=editors&amp;ust=1666109368312227&amp;usg=AOvVaw2vSzsy_WuU55oDLw60N5M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fg.resh.edu.ru/&amp;sa=D&amp;source=editors&amp;ust=1666109368198299&amp;usg=AOvVaw0IIUYjQlwF_NihzHgf4sp0" TargetMode="External"/><Relationship Id="rId24" Type="http://schemas.openxmlformats.org/officeDocument/2006/relationships/hyperlink" Target="https://www.google.com/url?q=http://skiv.instrao.ru/&amp;sa=D&amp;source=editors&amp;ust=1666109368252793&amp;usg=AOvVaw1GOE-yfv75kjhWAlVmYRgw" TargetMode="External"/><Relationship Id="rId32" Type="http://schemas.openxmlformats.org/officeDocument/2006/relationships/hyperlink" Target="https://www.google.com/url?q=http://skiv.instrao.ru/&amp;sa=D&amp;source=editors&amp;ust=1666109368278083&amp;usg=AOvVaw0RHUpf9AF13egzRVgx-TuL" TargetMode="External"/><Relationship Id="rId37" Type="http://schemas.openxmlformats.org/officeDocument/2006/relationships/hyperlink" Target="https://www.google.com/url?q=https://fg.resh.edu.ru/&amp;sa=D&amp;source=editors&amp;ust=1666109368296914&amp;usg=AOvVaw14ETD7BabmbHKiJASiryd7" TargetMode="External"/><Relationship Id="rId40" Type="http://schemas.openxmlformats.org/officeDocument/2006/relationships/hyperlink" Target="https://www.google.com/url?q=http://skiv.instrao.ru/&amp;sa=D&amp;source=editors&amp;ust=1666109368307924&amp;usg=AOvVaw3QRhUW5-xtRVxy5_E3_uSg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fg.resh.edu.ru/&amp;sa=D&amp;source=editors&amp;ust=1666109368213432&amp;usg=AOvVaw28IklsPmpAjPnVvZY28IZT" TargetMode="External"/><Relationship Id="rId23" Type="http://schemas.openxmlformats.org/officeDocument/2006/relationships/hyperlink" Target="https://www.google.com/url?q=http://skiv.instrao.ru/&amp;sa=D&amp;source=editors&amp;ust=1666109368248802&amp;usg=AOvVaw1gZ6qVyHkwrlxNPYGUrCmG" TargetMode="External"/><Relationship Id="rId28" Type="http://schemas.openxmlformats.org/officeDocument/2006/relationships/hyperlink" Target="https://www.google.com/url?q=https://fg.resh.edu.ru/&amp;sa=D&amp;source=editors&amp;ust=1666109368267227&amp;usg=AOvVaw1ZzLCJdWJrml-Zyp5A-mg8" TargetMode="External"/><Relationship Id="rId36" Type="http://schemas.openxmlformats.org/officeDocument/2006/relationships/hyperlink" Target="https://www.google.com/url?q=https://fg.resh.edu.ru/&amp;sa=D&amp;source=editors&amp;ust=1666109368293454&amp;usg=AOvVaw1K93sa5UUqyJaFPlAfCF3q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google.com/url?q=https://fg.resh.edu.ru/&amp;sa=D&amp;source=editors&amp;ust=1666109368226949&amp;usg=AOvVaw1pk1bWefBTvizdrglpwJWg" TargetMode="External"/><Relationship Id="rId31" Type="http://schemas.openxmlformats.org/officeDocument/2006/relationships/hyperlink" Target="https://www.google.com/url?q=http://skiv.instrao.ru/&amp;sa=D&amp;source=editors&amp;ust=1666109368277562&amp;usg=AOvVaw3KXUg1ahCD0M6H2rJNzUqQ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google.com/url?q=https://fg.resh.edu.ru/&amp;sa=D&amp;source=editors&amp;ust=1666109368209940&amp;usg=AOvVaw3zGos29nQg7QYra6av18Kx" TargetMode="External"/><Relationship Id="rId22" Type="http://schemas.openxmlformats.org/officeDocument/2006/relationships/hyperlink" Target="https://www.google.com/url?q=https://fg.resh.edu.ru/&amp;sa=D&amp;source=editors&amp;ust=1666109368244915&amp;usg=AOvVaw0TNDpGnHuMUo_s2eK2hOWU" TargetMode="External"/><Relationship Id="rId27" Type="http://schemas.openxmlformats.org/officeDocument/2006/relationships/hyperlink" Target="https://www.google.com/url?q=https://fg.resh.edu.ru/&amp;sa=D&amp;source=editors&amp;ust=1666109368263748&amp;usg=AOvVaw2sdaLoFfWMzLPTe25V5Qpa" TargetMode="External"/><Relationship Id="rId30" Type="http://schemas.openxmlformats.org/officeDocument/2006/relationships/hyperlink" Target="https://www.google.com/url?q=https://fg.resh.edu.ru/&amp;sa=D&amp;source=editors&amp;ust=1666109368273993&amp;usg=AOvVaw00T7p0T1_iqATvdZ8cidM0" TargetMode="External"/><Relationship Id="rId35" Type="http://schemas.openxmlformats.org/officeDocument/2006/relationships/hyperlink" Target="https://www.google.com/url?q=http://skiv.instrao.ru/&amp;sa=D&amp;source=editors&amp;ust=1666109368289897&amp;usg=AOvVaw02PA_hIvoQEEYnfqdQL_Ut" TargetMode="External"/><Relationship Id="rId43" Type="http://schemas.openxmlformats.org/officeDocument/2006/relationships/hyperlink" Target="https://www.google.com/url?q=http://skiv.instrao.ru/&amp;sa=D&amp;source=editors&amp;ust=1666109368319615&amp;usg=AOvVaw0eEgkULts5YoRABnX1JUtQ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5001</Words>
  <Characters>28510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user</cp:lastModifiedBy>
  <cp:revision>4</cp:revision>
  <dcterms:created xsi:type="dcterms:W3CDTF">2023-10-11T17:27:00Z</dcterms:created>
  <dcterms:modified xsi:type="dcterms:W3CDTF">2023-10-30T06:41:00Z</dcterms:modified>
</cp:coreProperties>
</file>